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BA" w:rsidRDefault="00126FBA" w:rsidP="00126FBA">
      <w:pPr>
        <w:spacing w:after="60"/>
        <w:rPr>
          <w:b/>
          <w:bCs/>
          <w:noProof/>
          <w:color w:val="000000"/>
          <w:sz w:val="26"/>
        </w:rPr>
      </w:pPr>
      <w:r>
        <w:rPr>
          <w:bCs/>
          <w:noProof/>
          <w:color w:val="000000"/>
          <w:sz w:val="26"/>
        </w:rPr>
        <w:t xml:space="preserve">           UBND QUẬN GÒ VẤP</w:t>
      </w:r>
      <w:r w:rsidRPr="00A21CB4">
        <w:rPr>
          <w:bCs/>
          <w:noProof/>
          <w:color w:val="000000"/>
          <w:sz w:val="26"/>
        </w:rPr>
        <w:t xml:space="preserve">   </w:t>
      </w:r>
      <w:r>
        <w:rPr>
          <w:bCs/>
          <w:noProof/>
          <w:color w:val="000000"/>
          <w:sz w:val="26"/>
        </w:rPr>
        <w:t xml:space="preserve">      </w:t>
      </w:r>
      <w:r w:rsidRPr="00A21CB4">
        <w:rPr>
          <w:b/>
          <w:bCs/>
          <w:noProof/>
          <w:color w:val="000000"/>
          <w:sz w:val="26"/>
        </w:rPr>
        <w:t>CỘNG HÒA XÃ HỘI CHỦ NGHĨA VIỆT NAM</w:t>
      </w:r>
    </w:p>
    <w:p w:rsidR="00126FBA" w:rsidRPr="001A2612" w:rsidRDefault="00FE1C36" w:rsidP="00126FBA">
      <w:pPr>
        <w:spacing w:after="60"/>
        <w:ind w:left="-142"/>
        <w:rPr>
          <w:b/>
          <w:bCs/>
          <w:noProof/>
          <w:color w:val="000000"/>
          <w:sz w:val="28"/>
          <w:szCs w:val="28"/>
        </w:rPr>
      </w:pPr>
      <w:r>
        <w:rPr>
          <w:bCs/>
          <w:noProof/>
          <w:color w:val="000000"/>
          <w:sz w:val="26"/>
        </w:rPr>
        <mc:AlternateContent>
          <mc:Choice Requires="wps">
            <w:drawing>
              <wp:anchor distT="0" distB="0" distL="114300" distR="114300" simplePos="0" relativeHeight="251656192" behindDoc="0" locked="0" layoutInCell="1" allowOverlap="1" wp14:anchorId="65189934" wp14:editId="7BBA493D">
                <wp:simplePos x="0" y="0"/>
                <wp:positionH relativeFrom="column">
                  <wp:posOffset>3021330</wp:posOffset>
                </wp:positionH>
                <wp:positionV relativeFrom="paragraph">
                  <wp:posOffset>222250</wp:posOffset>
                </wp:positionV>
                <wp:extent cx="2258695" cy="0"/>
                <wp:effectExtent l="0" t="0" r="2730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3B6B"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17.5pt" to="41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S4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jn0/lsMcWIDr6EFEOisc5/5rpDwSixBM4RmJy2zgcipBhCwj1Kb4SU&#10;UWypUF/ixTSfxgSnpWDBGcKcPewradGJhHGJX6wKPI9hVh8Vi2AtJ2x9sz0R8mrD5VIFPCgF6Nys&#10;6zz8WKSL9Xw9n4wm+Ww9mqR1Pfq0qSaj2Sb7OK0/1FVVZz8DtWxStIIxrgK7YTazyd9pf3sl16m6&#10;T+e9Dclb9NgvIDv8I+moZZDvOgh7zS47O2gM4xiDb08nzPvjHuzHB776BQAA//8DAFBLAwQUAAYA&#10;CAAAACEAnnutUt0AAAAJAQAADwAAAGRycy9kb3ducmV2LnhtbEyPwU7DMBBE70j8g7VIXCrqtCFQ&#10;hTgVAnLjQgFx3cZLEhGv09htA1/PIg5wnJ3R7JtiPbleHWgMnWcDi3kCirj2tuPGwMtzdbECFSKy&#10;xd4zGfikAOvy9KTA3PojP9FhExslJRxyNNDGOORah7olh2HuB2Lx3v3oMIocG21HPEq56/UySa60&#10;w47lQ4sD3bVUf2z2zkCoXmlXfc3qWfKWNp6Wu/vHBzTm/Gy6vQEVaYp/YfjBF3QohWnr92yD6g1c&#10;XmeCHg2kmWySwCpdZKC2vwddFvr/gvIbAAD//wMAUEsBAi0AFAAGAAgAAAAhALaDOJL+AAAA4QEA&#10;ABMAAAAAAAAAAAAAAAAAAAAAAFtDb250ZW50X1R5cGVzXS54bWxQSwECLQAUAAYACAAAACEAOP0h&#10;/9YAAACUAQAACwAAAAAAAAAAAAAAAAAvAQAAX3JlbHMvLnJlbHNQSwECLQAUAAYACAAAACEAomok&#10;uBICAAAoBAAADgAAAAAAAAAAAAAAAAAuAgAAZHJzL2Uyb0RvYy54bWxQSwECLQAUAAYACAAAACEA&#10;nnutUt0AAAAJAQAADwAAAAAAAAAAAAAAAABsBAAAZHJzL2Rvd25yZXYueG1sUEsFBgAAAAAEAAQA&#10;8wAAAHYFAAAAAA==&#10;"/>
            </w:pict>
          </mc:Fallback>
        </mc:AlternateContent>
      </w:r>
      <w:r>
        <w:rPr>
          <w:bCs/>
          <w:noProof/>
          <w:color w:val="000000"/>
          <w:sz w:val="26"/>
        </w:rPr>
        <mc:AlternateContent>
          <mc:Choice Requires="wps">
            <w:drawing>
              <wp:anchor distT="0" distB="0" distL="114300" distR="114300" simplePos="0" relativeHeight="251659264" behindDoc="0" locked="0" layoutInCell="1" allowOverlap="1" wp14:anchorId="7615E978" wp14:editId="41AAA451">
                <wp:simplePos x="0" y="0"/>
                <wp:positionH relativeFrom="column">
                  <wp:posOffset>628650</wp:posOffset>
                </wp:positionH>
                <wp:positionV relativeFrom="paragraph">
                  <wp:posOffset>219237</wp:posOffset>
                </wp:positionV>
                <wp:extent cx="1122680" cy="0"/>
                <wp:effectExtent l="0" t="0" r="2032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BEDBF" id="_x0000_t32" coordsize="21600,21600" o:spt="32" o:oned="t" path="m,l21600,21600e" filled="f">
                <v:path arrowok="t" fillok="f" o:connecttype="none"/>
                <o:lock v:ext="edit" shapetype="t"/>
              </v:shapetype>
              <v:shape id="AutoShape 7" o:spid="_x0000_s1026" type="#_x0000_t32" style="position:absolute;margin-left:49.5pt;margin-top:17.25pt;width:8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Yl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MHP55B2wKiKrkzvkFykq/6WZHvFklVdVi2LAS/nTXkpj4jfpfiL1ZDkf3wRVGIwYAf&#10;ZnVqTO8hYQroFCQ53yRhJ4cIfEzTLJsv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qEf6990AAAAIAQAADwAAAGRycy9kb3ducmV2LnhtbEyPwU7DMAyG&#10;70i8Q+RJXNCWrlBGu6bThMSBI9skrllj2m6NUzXpWvb0GHGAo/1bv78v30y2FRfsfeNIwXIRgUAq&#10;nWmoUnDYv86fQfigyejWESr4Qg+b4vYm15lxI73jZRcqwSXkM62gDqHLpPRljVb7heuQOPt0vdWB&#10;x76Sptcjl9tWxlH0JK1uiD/UusOXGsvzbrAK0A/JMtqmtjq8Xcf7j/h6Gru9UnezabsGEXAKf8fw&#10;g8/oUDDT0Q1kvGgVpCmrBAUPjwkIzuNVwirH34UscvlfoPgGAAD//wMAUEsBAi0AFAAGAAgAAAAh&#10;ALaDOJL+AAAA4QEAABMAAAAAAAAAAAAAAAAAAAAAAFtDb250ZW50X1R5cGVzXS54bWxQSwECLQAU&#10;AAYACAAAACEAOP0h/9YAAACUAQAACwAAAAAAAAAAAAAAAAAvAQAAX3JlbHMvLnJlbHNQSwECLQAU&#10;AAYACAAAACEAkRI2JR4CAAA7BAAADgAAAAAAAAAAAAAAAAAuAgAAZHJzL2Uyb0RvYy54bWxQSwEC&#10;LQAUAAYACAAAACEAqEf6990AAAAIAQAADwAAAAAAAAAAAAAAAAB4BAAAZHJzL2Rvd25yZXYueG1s&#10;UEsFBgAAAAAEAAQA8wAAAIIFAAAAAA==&#10;"/>
            </w:pict>
          </mc:Fallback>
        </mc:AlternateContent>
      </w:r>
      <w:r w:rsidR="00126FBA" w:rsidRPr="00A21CB4">
        <w:rPr>
          <w:b/>
          <w:bCs/>
          <w:noProof/>
          <w:color w:val="000000"/>
          <w:sz w:val="26"/>
        </w:rPr>
        <w:t>TRƯỜNG MẦM N</w:t>
      </w:r>
      <w:r w:rsidR="00126FBA">
        <w:rPr>
          <w:b/>
          <w:bCs/>
          <w:noProof/>
          <w:color w:val="000000"/>
          <w:sz w:val="26"/>
        </w:rPr>
        <w:t xml:space="preserve">ON TƯỜNG VI               </w:t>
      </w:r>
      <w:r w:rsidR="00126FBA" w:rsidRPr="001A2612">
        <w:rPr>
          <w:b/>
          <w:bCs/>
          <w:noProof/>
          <w:color w:val="000000"/>
          <w:sz w:val="28"/>
          <w:szCs w:val="28"/>
        </w:rPr>
        <w:t>Độc lập – Tự do – Hạnh phúc</w:t>
      </w:r>
    </w:p>
    <w:p w:rsidR="00126FBA" w:rsidRPr="000D7C27" w:rsidRDefault="00126FBA" w:rsidP="00126FBA">
      <w:pPr>
        <w:spacing w:after="60"/>
        <w:rPr>
          <w:noProof/>
          <w:color w:val="000000"/>
          <w:sz w:val="8"/>
        </w:rPr>
      </w:pPr>
      <w:r w:rsidRPr="00BD7E0E">
        <w:rPr>
          <w:noProof/>
          <w:color w:val="000000"/>
          <w:sz w:val="26"/>
        </w:rPr>
        <w:tab/>
        <w:t xml:space="preserve"> </w:t>
      </w:r>
      <w:r>
        <w:rPr>
          <w:noProof/>
          <w:color w:val="000000"/>
          <w:sz w:val="26"/>
        </w:rPr>
        <w:t xml:space="preserve"> </w:t>
      </w:r>
    </w:p>
    <w:p w:rsidR="00126FBA" w:rsidRPr="00BD7E0E" w:rsidRDefault="00126FBA" w:rsidP="00126FBA">
      <w:pPr>
        <w:spacing w:after="60"/>
        <w:rPr>
          <w:i/>
          <w:iCs/>
          <w:noProof/>
          <w:color w:val="000000"/>
          <w:sz w:val="26"/>
        </w:rPr>
      </w:pPr>
      <w:r>
        <w:rPr>
          <w:noProof/>
          <w:color w:val="000000"/>
          <w:sz w:val="26"/>
        </w:rPr>
        <w:t xml:space="preserve">              Số: </w:t>
      </w:r>
      <w:r w:rsidR="00B64C52">
        <w:rPr>
          <w:noProof/>
          <w:color w:val="000000"/>
          <w:sz w:val="26"/>
        </w:rPr>
        <w:t>180</w:t>
      </w:r>
      <w:r w:rsidRPr="00BD7E0E">
        <w:rPr>
          <w:noProof/>
          <w:color w:val="000000"/>
          <w:sz w:val="26"/>
        </w:rPr>
        <w:t>/</w:t>
      </w:r>
      <w:r>
        <w:rPr>
          <w:noProof/>
          <w:color w:val="000000"/>
          <w:sz w:val="26"/>
        </w:rPr>
        <w:t>KH-MNTV</w:t>
      </w:r>
      <w:r w:rsidR="00ED2717">
        <w:rPr>
          <w:noProof/>
          <w:color w:val="000000"/>
          <w:sz w:val="26"/>
        </w:rPr>
        <w:tab/>
      </w:r>
      <w:r w:rsidR="00ED2717">
        <w:rPr>
          <w:noProof/>
          <w:color w:val="000000"/>
          <w:sz w:val="26"/>
        </w:rPr>
        <w:tab/>
        <w:t xml:space="preserve">     </w:t>
      </w:r>
      <w:r w:rsidRPr="00BD7E0E">
        <w:rPr>
          <w:i/>
          <w:iCs/>
          <w:noProof/>
          <w:color w:val="000000"/>
          <w:sz w:val="26"/>
        </w:rPr>
        <w:t>Gò V</w:t>
      </w:r>
      <w:bookmarkStart w:id="0" w:name="_GoBack"/>
      <w:bookmarkEnd w:id="0"/>
      <w:r w:rsidRPr="00BD7E0E">
        <w:rPr>
          <w:i/>
          <w:iCs/>
          <w:noProof/>
          <w:color w:val="000000"/>
          <w:sz w:val="26"/>
        </w:rPr>
        <w:t>ấp</w:t>
      </w:r>
      <w:r w:rsidRPr="00BD7E0E">
        <w:rPr>
          <w:noProof/>
          <w:color w:val="000000"/>
          <w:sz w:val="26"/>
        </w:rPr>
        <w:t>, n</w:t>
      </w:r>
      <w:r w:rsidRPr="00BD7E0E">
        <w:rPr>
          <w:i/>
          <w:iCs/>
          <w:noProof/>
          <w:color w:val="000000"/>
          <w:sz w:val="26"/>
        </w:rPr>
        <w:t>gày</w:t>
      </w:r>
      <w:r>
        <w:rPr>
          <w:i/>
          <w:iCs/>
          <w:noProof/>
          <w:color w:val="000000"/>
          <w:sz w:val="26"/>
        </w:rPr>
        <w:t xml:space="preserve"> </w:t>
      </w:r>
      <w:r w:rsidR="006B0A8D">
        <w:rPr>
          <w:i/>
          <w:iCs/>
          <w:noProof/>
          <w:color w:val="000000"/>
          <w:sz w:val="26"/>
        </w:rPr>
        <w:t>09</w:t>
      </w:r>
      <w:r>
        <w:rPr>
          <w:i/>
          <w:iCs/>
          <w:noProof/>
          <w:color w:val="000000"/>
          <w:sz w:val="26"/>
        </w:rPr>
        <w:t xml:space="preserve"> </w:t>
      </w:r>
      <w:r w:rsidRPr="00BD7E0E">
        <w:rPr>
          <w:i/>
          <w:iCs/>
          <w:noProof/>
          <w:color w:val="000000"/>
          <w:sz w:val="26"/>
        </w:rPr>
        <w:t xml:space="preserve">tháng </w:t>
      </w:r>
      <w:r w:rsidR="006B0A8D">
        <w:rPr>
          <w:i/>
          <w:iCs/>
          <w:noProof/>
          <w:color w:val="000000"/>
          <w:sz w:val="26"/>
        </w:rPr>
        <w:t>10 năm 2019</w:t>
      </w:r>
    </w:p>
    <w:p w:rsidR="00126FBA" w:rsidRDefault="00126FBA" w:rsidP="00CC5FF1">
      <w:pPr>
        <w:tabs>
          <w:tab w:val="center" w:pos="1800"/>
          <w:tab w:val="center" w:pos="7290"/>
        </w:tabs>
        <w:jc w:val="center"/>
        <w:rPr>
          <w:b/>
          <w:sz w:val="28"/>
          <w:szCs w:val="28"/>
        </w:rPr>
      </w:pPr>
    </w:p>
    <w:p w:rsidR="00CC5FF1" w:rsidRDefault="00E63946" w:rsidP="00CC5FF1">
      <w:pPr>
        <w:tabs>
          <w:tab w:val="center" w:pos="1800"/>
          <w:tab w:val="center" w:pos="7290"/>
        </w:tabs>
        <w:jc w:val="center"/>
        <w:rPr>
          <w:b/>
          <w:sz w:val="28"/>
          <w:szCs w:val="28"/>
        </w:rPr>
      </w:pPr>
      <w:r>
        <w:rPr>
          <w:b/>
          <w:sz w:val="28"/>
          <w:szCs w:val="28"/>
        </w:rPr>
        <w:t>KẾ HOẠCH</w:t>
      </w:r>
    </w:p>
    <w:p w:rsidR="00CC5FF1" w:rsidRDefault="00CC5FF1" w:rsidP="00CC5FF1">
      <w:pPr>
        <w:tabs>
          <w:tab w:val="center" w:pos="1800"/>
          <w:tab w:val="center" w:pos="7290"/>
        </w:tabs>
        <w:jc w:val="center"/>
        <w:rPr>
          <w:b/>
          <w:sz w:val="28"/>
          <w:szCs w:val="28"/>
        </w:rPr>
      </w:pPr>
      <w:r>
        <w:rPr>
          <w:b/>
          <w:sz w:val="28"/>
          <w:szCs w:val="28"/>
        </w:rPr>
        <w:t xml:space="preserve">HOẠT ĐỘNG NGOẠI KHÓA </w:t>
      </w:r>
    </w:p>
    <w:p w:rsidR="00CC5FF1" w:rsidRDefault="006B0A8D" w:rsidP="00CC5FF1">
      <w:pPr>
        <w:tabs>
          <w:tab w:val="center" w:pos="1800"/>
          <w:tab w:val="center" w:pos="7290"/>
        </w:tabs>
        <w:jc w:val="center"/>
        <w:rPr>
          <w:b/>
          <w:sz w:val="28"/>
          <w:szCs w:val="28"/>
        </w:rPr>
      </w:pPr>
      <w:r>
        <w:rPr>
          <w:b/>
          <w:sz w:val="28"/>
          <w:szCs w:val="28"/>
        </w:rPr>
        <w:t>Năm học 2019 – 2020</w:t>
      </w:r>
    </w:p>
    <w:p w:rsidR="00CC5FF1" w:rsidRDefault="00ED2717" w:rsidP="00CC5FF1">
      <w:pPr>
        <w:tabs>
          <w:tab w:val="center" w:pos="1800"/>
          <w:tab w:val="center" w:pos="7290"/>
        </w:tabs>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2513492</wp:posOffset>
                </wp:positionH>
                <wp:positionV relativeFrom="paragraph">
                  <wp:posOffset>37465</wp:posOffset>
                </wp:positionV>
                <wp:extent cx="925033"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925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7825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9pt,2.95pt" to="27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9etAEAALYDAAAOAAAAZHJzL2Uyb0RvYy54bWysU8GO0zAQvSPxD5bvNGkrEE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8s3rZrjmHvl01T7xIKb8D&#10;9KJseulsKK5Vp47vU+ZcDL1BOCh1XDLXXT47KGAXPoFhJ5xrWdl1hmDnSBwVv/7wdVlcsFZFFoqx&#10;zs2k9s+kK7bQoM7V3xJndM2IIc9EbwPS77Lm061Uc8HfXF+8FtuPOJzrO9R28HBUZ9dBLtP3Y1zp&#10;T7/b9jsAAAD//wMAUEsDBBQABgAIAAAAIQADoeal3QAAAAcBAAAPAAAAZHJzL2Rvd25yZXYueG1s&#10;TM7LTsMwEAXQPVL/wRokdtRpIX2EOBXisaKLEFiwnMZDEjUeR7GbBL4ew6Ysr+7ozkl3k2nFQL1r&#10;LCtYzCMQxKXVDVcK3t+erzcgnEfW2FomBV/kYJfNLlJMtB35lYbCVyKMsEtQQe19l0jpypoMurnt&#10;iEP3aXuDPsS+krrHMYybVi6jaCUNNhw+1NjRQ03lsTgZBeunlyLvxsf9dy7XMs8H6zfHD6WuLqf7&#10;OxCeJn8+hl9+oEMWTAd7Yu1Eq+BmGwe6VxBvQYQ+vl3EIA5/WWap/O/PfgAAAP//AwBQSwECLQAU&#10;AAYACAAAACEAtoM4kv4AAADhAQAAEwAAAAAAAAAAAAAAAAAAAAAAW0NvbnRlbnRfVHlwZXNdLnht&#10;bFBLAQItABQABgAIAAAAIQA4/SH/1gAAAJQBAAALAAAAAAAAAAAAAAAAAC8BAABfcmVscy8ucmVs&#10;c1BLAQItABQABgAIAAAAIQBCeO9etAEAALYDAAAOAAAAAAAAAAAAAAAAAC4CAABkcnMvZTJvRG9j&#10;LnhtbFBLAQItABQABgAIAAAAIQADoeal3QAAAAcBAAAPAAAAAAAAAAAAAAAAAA4EAABkcnMvZG93&#10;bnJldi54bWxQSwUGAAAAAAQABADzAAAAGAUAAAAA&#10;" strokecolor="black [3040]"/>
            </w:pict>
          </mc:Fallback>
        </mc:AlternateContent>
      </w:r>
    </w:p>
    <w:p w:rsidR="001E4A07" w:rsidRPr="001E4A07" w:rsidRDefault="001E4A07" w:rsidP="001E4A07">
      <w:pPr>
        <w:spacing w:before="120" w:after="120"/>
        <w:ind w:firstLine="720"/>
        <w:jc w:val="both"/>
        <w:rPr>
          <w:sz w:val="28"/>
          <w:szCs w:val="28"/>
        </w:rPr>
      </w:pPr>
      <w:r w:rsidRPr="001E4A07">
        <w:rPr>
          <w:sz w:val="28"/>
          <w:szCs w:val="28"/>
        </w:rPr>
        <w:t xml:space="preserve">Căn </w:t>
      </w:r>
      <w:r w:rsidR="00E63946">
        <w:rPr>
          <w:sz w:val="28"/>
          <w:szCs w:val="28"/>
        </w:rPr>
        <w:t>cứ Thông tư số 04/2014/TT-BGDĐT</w:t>
      </w:r>
      <w:r w:rsidRPr="001E4A07">
        <w:rPr>
          <w:sz w:val="28"/>
          <w:szCs w:val="28"/>
        </w:rPr>
        <w:t xml:space="preserve"> ngày 28/02/2014 của Bộ giáo dục đào tạo về việc ban hành Quy định về quản lý hoạt động giáo dục kỹ năng sống và hoạt động giáo dục ngoài giờ chính khóa;</w:t>
      </w:r>
    </w:p>
    <w:p w:rsidR="001E4A07" w:rsidRDefault="001E4A07" w:rsidP="001E4A07">
      <w:pPr>
        <w:spacing w:before="120" w:after="120"/>
        <w:ind w:firstLine="720"/>
        <w:jc w:val="both"/>
        <w:rPr>
          <w:sz w:val="28"/>
          <w:szCs w:val="28"/>
        </w:rPr>
      </w:pPr>
      <w:r w:rsidRPr="001E4A07">
        <w:rPr>
          <w:sz w:val="28"/>
          <w:szCs w:val="28"/>
        </w:rPr>
        <w:t>Căn</w:t>
      </w:r>
      <w:r w:rsidR="00E63946">
        <w:rPr>
          <w:sz w:val="28"/>
          <w:szCs w:val="28"/>
        </w:rPr>
        <w:t xml:space="preserve"> cứ Công văn số 463/BGDĐT-GDTX </w:t>
      </w:r>
      <w:r w:rsidRPr="001E4A07">
        <w:rPr>
          <w:sz w:val="28"/>
          <w:szCs w:val="28"/>
        </w:rPr>
        <w:t>ngày 28/1/2015 của Bộ giáo dục đào tạo về việc hướng dẫn triển khai thực hiện giáo dục kỹ năng sống tại các cơ sở giáo dục mầm non, giáo dục phổ thông, giáo dục thường xuyên;</w:t>
      </w:r>
    </w:p>
    <w:p w:rsidR="001E4A07" w:rsidRDefault="001E4A07" w:rsidP="001E4A07">
      <w:pPr>
        <w:spacing w:before="120" w:after="120"/>
        <w:ind w:firstLine="720"/>
        <w:jc w:val="both"/>
        <w:rPr>
          <w:sz w:val="28"/>
          <w:szCs w:val="28"/>
        </w:rPr>
      </w:pPr>
      <w:r w:rsidRPr="001E4A07">
        <w:rPr>
          <w:sz w:val="28"/>
          <w:szCs w:val="28"/>
        </w:rPr>
        <w:t>Căn cứ C</w:t>
      </w:r>
      <w:r>
        <w:rPr>
          <w:sz w:val="28"/>
          <w:szCs w:val="28"/>
        </w:rPr>
        <w:t>ông văn số 1452/GDĐT</w:t>
      </w:r>
      <w:r w:rsidRPr="001E4A07">
        <w:rPr>
          <w:sz w:val="28"/>
          <w:szCs w:val="28"/>
        </w:rPr>
        <w:t>-TC ngày 15/5/2015 của Sở giáo dục và đào tạo về việc hướng dẫn triển khai thực hiện giáo dục kỹ năng sống và hoạt động giáo dục ngoài giờ chính khóa tại</w:t>
      </w:r>
      <w:r>
        <w:rPr>
          <w:sz w:val="28"/>
          <w:szCs w:val="28"/>
        </w:rPr>
        <w:t xml:space="preserve"> các cơ sở giáo dục trực thuộc;</w:t>
      </w:r>
    </w:p>
    <w:p w:rsidR="001E4A07" w:rsidRDefault="00E63946" w:rsidP="001E4A07">
      <w:pPr>
        <w:spacing w:before="120" w:after="120"/>
        <w:ind w:firstLine="720"/>
        <w:jc w:val="both"/>
        <w:rPr>
          <w:sz w:val="28"/>
          <w:szCs w:val="28"/>
        </w:rPr>
      </w:pPr>
      <w:r>
        <w:rPr>
          <w:sz w:val="28"/>
          <w:szCs w:val="28"/>
        </w:rPr>
        <w:t>Căn cứ Công văn số 3178/GDĐT</w:t>
      </w:r>
      <w:r w:rsidR="001E4A07" w:rsidRPr="001E4A07">
        <w:rPr>
          <w:sz w:val="28"/>
          <w:szCs w:val="28"/>
        </w:rPr>
        <w:t>-CTTT ngày 09/9/2019 của Sở giáo dục và đào tạo về tăng cường quản lý hoạt động giáo dục kỹ năng sống và  hoạt động giáo dục ngoài g</w:t>
      </w:r>
      <w:r w:rsidR="001E4A07">
        <w:rPr>
          <w:sz w:val="28"/>
          <w:szCs w:val="28"/>
        </w:rPr>
        <w:t>iờ chính khóa trong trường học;</w:t>
      </w:r>
    </w:p>
    <w:p w:rsidR="001E4A07" w:rsidRDefault="001E4A07" w:rsidP="001E4A07">
      <w:pPr>
        <w:spacing w:before="120" w:after="120"/>
        <w:ind w:firstLine="720"/>
        <w:jc w:val="both"/>
        <w:rPr>
          <w:sz w:val="28"/>
          <w:szCs w:val="28"/>
        </w:rPr>
      </w:pPr>
      <w:r>
        <w:rPr>
          <w:sz w:val="28"/>
          <w:szCs w:val="28"/>
        </w:rPr>
        <w:t>Căn cứ Công Văn số 1065/</w:t>
      </w:r>
      <w:r w:rsidRPr="001E4A07">
        <w:rPr>
          <w:sz w:val="28"/>
          <w:szCs w:val="28"/>
        </w:rPr>
        <w:t>GDĐT ngày 13/9/2019 của Phòng giáo dục và đào tạo quận Gò Vấp về tăng cường quản lý hoạt động giáo dục kỹ năng sống và  hoạt động giáo dục ngoài g</w:t>
      </w:r>
      <w:r>
        <w:rPr>
          <w:sz w:val="28"/>
          <w:szCs w:val="28"/>
        </w:rPr>
        <w:t>iờ chính khóa trong trường học;</w:t>
      </w:r>
    </w:p>
    <w:p w:rsidR="001E4A07" w:rsidRPr="001E4A07" w:rsidRDefault="001E4A07" w:rsidP="001E4A07">
      <w:pPr>
        <w:spacing w:before="120" w:after="120"/>
        <w:ind w:firstLine="720"/>
        <w:jc w:val="both"/>
        <w:rPr>
          <w:sz w:val="28"/>
          <w:szCs w:val="28"/>
        </w:rPr>
      </w:pPr>
      <w:r>
        <w:rPr>
          <w:sz w:val="28"/>
          <w:szCs w:val="28"/>
        </w:rPr>
        <w:t>Căn cứ</w:t>
      </w:r>
      <w:r w:rsidRPr="001E4A07">
        <w:rPr>
          <w:sz w:val="28"/>
          <w:szCs w:val="28"/>
        </w:rPr>
        <w:t xml:space="preserve"> </w:t>
      </w:r>
      <w:r>
        <w:rPr>
          <w:sz w:val="28"/>
          <w:szCs w:val="28"/>
        </w:rPr>
        <w:t xml:space="preserve">phương hướng, </w:t>
      </w:r>
      <w:r w:rsidR="00E63946">
        <w:rPr>
          <w:sz w:val="28"/>
          <w:szCs w:val="28"/>
        </w:rPr>
        <w:t xml:space="preserve">nhiệm vụ năm học </w:t>
      </w:r>
      <w:r w:rsidRPr="001E4A07">
        <w:rPr>
          <w:sz w:val="28"/>
          <w:szCs w:val="28"/>
        </w:rPr>
        <w:t>2019-2020</w:t>
      </w:r>
      <w:r>
        <w:rPr>
          <w:sz w:val="28"/>
          <w:szCs w:val="28"/>
        </w:rPr>
        <w:t>.</w:t>
      </w:r>
      <w:r w:rsidRPr="001E4A07">
        <w:rPr>
          <w:sz w:val="28"/>
          <w:szCs w:val="28"/>
        </w:rPr>
        <w:t xml:space="preserve"> Trường mầm non </w:t>
      </w:r>
      <w:r>
        <w:rPr>
          <w:sz w:val="28"/>
          <w:szCs w:val="28"/>
        </w:rPr>
        <w:t xml:space="preserve">Tường Vi </w:t>
      </w:r>
      <w:r w:rsidRPr="001E4A07">
        <w:rPr>
          <w:sz w:val="28"/>
          <w:szCs w:val="28"/>
        </w:rPr>
        <w:t xml:space="preserve">xây dựng Kế hoạch tổ chức các hoạt động giáo dục </w:t>
      </w:r>
      <w:r>
        <w:rPr>
          <w:sz w:val="28"/>
          <w:szCs w:val="28"/>
        </w:rPr>
        <w:t xml:space="preserve">ngoại khóa </w:t>
      </w:r>
      <w:r w:rsidRPr="001E4A07">
        <w:rPr>
          <w:sz w:val="28"/>
          <w:szCs w:val="28"/>
        </w:rPr>
        <w:t xml:space="preserve">trong trường học cho trẻ </w:t>
      </w:r>
      <w:r>
        <w:rPr>
          <w:sz w:val="28"/>
          <w:szCs w:val="28"/>
        </w:rPr>
        <w:t xml:space="preserve">cụ thể </w:t>
      </w:r>
      <w:r w:rsidRPr="001E4A07">
        <w:rPr>
          <w:sz w:val="28"/>
          <w:szCs w:val="28"/>
        </w:rPr>
        <w:t>như sau:</w:t>
      </w:r>
    </w:p>
    <w:p w:rsidR="00CC5FF1" w:rsidRPr="004576BB" w:rsidRDefault="004576BB" w:rsidP="004576BB">
      <w:pPr>
        <w:tabs>
          <w:tab w:val="left" w:pos="284"/>
        </w:tabs>
        <w:spacing w:before="120" w:after="120"/>
        <w:jc w:val="both"/>
        <w:rPr>
          <w:b/>
          <w:sz w:val="28"/>
          <w:szCs w:val="28"/>
        </w:rPr>
      </w:pPr>
      <w:r w:rsidRPr="004576BB">
        <w:rPr>
          <w:b/>
          <w:sz w:val="28"/>
          <w:szCs w:val="28"/>
        </w:rPr>
        <w:t>I.</w:t>
      </w:r>
      <w:r>
        <w:rPr>
          <w:b/>
          <w:sz w:val="28"/>
          <w:szCs w:val="28"/>
        </w:rPr>
        <w:t xml:space="preserve"> </w:t>
      </w:r>
      <w:r w:rsidR="00126FBA" w:rsidRPr="004576BB">
        <w:rPr>
          <w:b/>
          <w:sz w:val="28"/>
          <w:szCs w:val="28"/>
        </w:rPr>
        <w:t xml:space="preserve">MỤC ĐÍCH YÊU CẦU </w:t>
      </w:r>
      <w:r w:rsidR="00CC5FF1" w:rsidRPr="004576BB">
        <w:rPr>
          <w:b/>
          <w:sz w:val="28"/>
          <w:szCs w:val="28"/>
        </w:rPr>
        <w:tab/>
        <w:t xml:space="preserve"> </w:t>
      </w:r>
    </w:p>
    <w:p w:rsidR="009037CF" w:rsidRDefault="00A25A6D" w:rsidP="00126FBA">
      <w:pPr>
        <w:pStyle w:val="ListParagraph"/>
        <w:spacing w:before="120" w:after="120"/>
        <w:ind w:left="0"/>
        <w:jc w:val="both"/>
        <w:rPr>
          <w:sz w:val="28"/>
          <w:szCs w:val="28"/>
        </w:rPr>
      </w:pPr>
      <w:r>
        <w:rPr>
          <w:sz w:val="28"/>
          <w:szCs w:val="28"/>
        </w:rPr>
        <w:tab/>
      </w:r>
      <w:r w:rsidR="00CC5FF1">
        <w:rPr>
          <w:sz w:val="28"/>
          <w:szCs w:val="28"/>
        </w:rPr>
        <w:t>Thực hiện có hiệu quả các môn học ngoại khóa nhằm phát huy những năng khiếu của trẻ. Đồng thời tạo điều kiện và cơ hội cho trẻ được thể hiện tính ham học của trẻ trong các môn học ngoại khóa</w:t>
      </w:r>
      <w:r w:rsidR="009037CF">
        <w:rPr>
          <w:sz w:val="28"/>
          <w:szCs w:val="28"/>
        </w:rPr>
        <w:t xml:space="preserve">. </w:t>
      </w:r>
    </w:p>
    <w:p w:rsidR="00126FBA" w:rsidRPr="00126FBA" w:rsidRDefault="00126FBA" w:rsidP="00126FBA">
      <w:pPr>
        <w:spacing w:before="120" w:after="120"/>
        <w:jc w:val="both"/>
        <w:rPr>
          <w:b/>
          <w:sz w:val="28"/>
          <w:szCs w:val="28"/>
        </w:rPr>
      </w:pPr>
      <w:r w:rsidRPr="00126FBA">
        <w:rPr>
          <w:b/>
          <w:sz w:val="28"/>
          <w:szCs w:val="28"/>
        </w:rPr>
        <w:t>II. NHIỆM VỤ</w:t>
      </w:r>
    </w:p>
    <w:p w:rsidR="009037CF" w:rsidRPr="00A25A6D" w:rsidRDefault="00A25A6D" w:rsidP="00126FBA">
      <w:pPr>
        <w:spacing w:before="120" w:after="120"/>
        <w:jc w:val="both"/>
        <w:rPr>
          <w:sz w:val="28"/>
          <w:szCs w:val="28"/>
        </w:rPr>
      </w:pPr>
      <w:r>
        <w:rPr>
          <w:sz w:val="28"/>
          <w:szCs w:val="28"/>
        </w:rPr>
        <w:tab/>
      </w:r>
      <w:r w:rsidR="009037CF" w:rsidRPr="00A25A6D">
        <w:rPr>
          <w:sz w:val="28"/>
          <w:szCs w:val="28"/>
        </w:rPr>
        <w:t xml:space="preserve">Giáo viên tuyên truyền các môn học ngoài khóa cho phụ huynh đăng ký vào tuần </w:t>
      </w:r>
      <w:r w:rsidR="00892F49">
        <w:rPr>
          <w:sz w:val="28"/>
          <w:szCs w:val="28"/>
        </w:rPr>
        <w:t>I tháng 9</w:t>
      </w:r>
      <w:r w:rsidR="00C84196">
        <w:rPr>
          <w:sz w:val="28"/>
          <w:szCs w:val="28"/>
        </w:rPr>
        <w:t xml:space="preserve"> (sau khi họp PH đầu năm)</w:t>
      </w:r>
      <w:r w:rsidR="009037CF" w:rsidRPr="00A25A6D">
        <w:rPr>
          <w:sz w:val="28"/>
          <w:szCs w:val="28"/>
        </w:rPr>
        <w:t xml:space="preserve"> và báo cho bộ phận </w:t>
      </w:r>
      <w:r w:rsidR="00C84196">
        <w:rPr>
          <w:sz w:val="28"/>
          <w:szCs w:val="28"/>
        </w:rPr>
        <w:t>Văn phòng</w:t>
      </w:r>
      <w:r w:rsidR="009037CF" w:rsidRPr="00A25A6D">
        <w:rPr>
          <w:sz w:val="28"/>
          <w:szCs w:val="28"/>
        </w:rPr>
        <w:t xml:space="preserve"> tổng hợp. </w:t>
      </w:r>
    </w:p>
    <w:p w:rsidR="00CC5FF1" w:rsidRPr="00A25A6D" w:rsidRDefault="00A25A6D" w:rsidP="00126FBA">
      <w:pPr>
        <w:tabs>
          <w:tab w:val="left" w:pos="284"/>
        </w:tabs>
        <w:spacing w:before="120" w:after="120"/>
        <w:jc w:val="both"/>
        <w:rPr>
          <w:sz w:val="28"/>
          <w:szCs w:val="28"/>
        </w:rPr>
      </w:pPr>
      <w:r>
        <w:rPr>
          <w:sz w:val="28"/>
          <w:szCs w:val="28"/>
        </w:rPr>
        <w:tab/>
      </w:r>
      <w:r>
        <w:rPr>
          <w:sz w:val="28"/>
          <w:szCs w:val="28"/>
        </w:rPr>
        <w:tab/>
      </w:r>
      <w:r w:rsidR="009037CF" w:rsidRPr="00A25A6D">
        <w:rPr>
          <w:sz w:val="28"/>
          <w:szCs w:val="28"/>
        </w:rPr>
        <w:t xml:space="preserve">Giáo viên các lớp phân công cô theo dõi giờ học ngoại khóa và phát hiện năng khiếu của trẻ, đồng thời cũng hỗ trợ các giáo viên dạy ngoại khóa. </w:t>
      </w:r>
    </w:p>
    <w:p w:rsidR="009037CF" w:rsidRPr="00A25A6D" w:rsidRDefault="00A25A6D" w:rsidP="00126FBA">
      <w:pPr>
        <w:tabs>
          <w:tab w:val="left" w:pos="284"/>
        </w:tabs>
        <w:spacing w:before="120" w:after="120"/>
        <w:jc w:val="both"/>
        <w:rPr>
          <w:sz w:val="28"/>
          <w:szCs w:val="28"/>
        </w:rPr>
      </w:pPr>
      <w:r>
        <w:rPr>
          <w:sz w:val="28"/>
          <w:szCs w:val="28"/>
        </w:rPr>
        <w:lastRenderedPageBreak/>
        <w:tab/>
      </w:r>
      <w:r>
        <w:rPr>
          <w:sz w:val="28"/>
          <w:szCs w:val="28"/>
        </w:rPr>
        <w:tab/>
      </w:r>
      <w:r w:rsidR="009037CF" w:rsidRPr="00A25A6D">
        <w:rPr>
          <w:sz w:val="28"/>
          <w:szCs w:val="28"/>
        </w:rPr>
        <w:t>Hiệu trưởng liên hệ mộ</w:t>
      </w:r>
      <w:r w:rsidR="00126FBA">
        <w:rPr>
          <w:sz w:val="28"/>
          <w:szCs w:val="28"/>
        </w:rPr>
        <w:t>t số trung tâm có kinh nghiệm và</w:t>
      </w:r>
      <w:r w:rsidR="009037CF" w:rsidRPr="00A25A6D">
        <w:rPr>
          <w:sz w:val="28"/>
          <w:szCs w:val="28"/>
        </w:rPr>
        <w:t xml:space="preserve"> có uy tín chất lượng trong công tác tổ chức dạy các môn học ngoại khóa. </w:t>
      </w:r>
    </w:p>
    <w:p w:rsidR="009037CF" w:rsidRPr="00A25A6D" w:rsidRDefault="00A25A6D" w:rsidP="00126FBA">
      <w:pPr>
        <w:tabs>
          <w:tab w:val="left" w:pos="284"/>
        </w:tabs>
        <w:spacing w:before="120" w:after="120"/>
        <w:jc w:val="both"/>
        <w:rPr>
          <w:sz w:val="28"/>
          <w:szCs w:val="28"/>
        </w:rPr>
      </w:pPr>
      <w:r>
        <w:rPr>
          <w:sz w:val="28"/>
          <w:szCs w:val="28"/>
        </w:rPr>
        <w:tab/>
      </w:r>
      <w:r>
        <w:rPr>
          <w:sz w:val="28"/>
          <w:szCs w:val="28"/>
        </w:rPr>
        <w:tab/>
      </w:r>
      <w:r w:rsidR="006B0A8D">
        <w:rPr>
          <w:sz w:val="28"/>
          <w:szCs w:val="28"/>
        </w:rPr>
        <w:t>Phó Hiệu trưởng</w:t>
      </w:r>
      <w:r w:rsidR="009037CF" w:rsidRPr="00A25A6D">
        <w:rPr>
          <w:sz w:val="28"/>
          <w:szCs w:val="28"/>
        </w:rPr>
        <w:t xml:space="preserve"> sẽ sắp xếp các lớp học ngoại khóa vào các buổi chiều từ 1</w:t>
      </w:r>
      <w:r w:rsidR="004576BB">
        <w:rPr>
          <w:sz w:val="28"/>
          <w:szCs w:val="28"/>
        </w:rPr>
        <w:t>4</w:t>
      </w:r>
      <w:r w:rsidR="009037CF" w:rsidRPr="00A25A6D">
        <w:rPr>
          <w:sz w:val="28"/>
          <w:szCs w:val="28"/>
        </w:rPr>
        <w:t>h</w:t>
      </w:r>
      <w:r w:rsidR="004576BB">
        <w:rPr>
          <w:sz w:val="28"/>
          <w:szCs w:val="28"/>
        </w:rPr>
        <w:t>30 – 16h00</w:t>
      </w:r>
      <w:r w:rsidR="009037CF" w:rsidRPr="00A25A6D">
        <w:rPr>
          <w:sz w:val="28"/>
          <w:szCs w:val="28"/>
        </w:rPr>
        <w:t xml:space="preserve">. </w:t>
      </w:r>
      <w:r w:rsidR="006B0A8D">
        <w:rPr>
          <w:sz w:val="28"/>
          <w:szCs w:val="28"/>
        </w:rPr>
        <w:t>(tùy theo các môn học)</w:t>
      </w:r>
    </w:p>
    <w:p w:rsidR="009037CF" w:rsidRPr="00A25A6D" w:rsidRDefault="00A25A6D" w:rsidP="00126FBA">
      <w:pPr>
        <w:tabs>
          <w:tab w:val="left" w:pos="284"/>
        </w:tabs>
        <w:spacing w:before="120" w:after="120"/>
        <w:jc w:val="both"/>
        <w:rPr>
          <w:sz w:val="28"/>
          <w:szCs w:val="28"/>
        </w:rPr>
      </w:pPr>
      <w:r>
        <w:rPr>
          <w:sz w:val="28"/>
          <w:szCs w:val="28"/>
        </w:rPr>
        <w:tab/>
      </w:r>
      <w:r>
        <w:rPr>
          <w:sz w:val="28"/>
          <w:szCs w:val="28"/>
        </w:rPr>
        <w:tab/>
      </w:r>
      <w:r w:rsidR="009037CF" w:rsidRPr="00A25A6D">
        <w:rPr>
          <w:sz w:val="28"/>
          <w:szCs w:val="28"/>
        </w:rPr>
        <w:t xml:space="preserve">Mỗi lớp học phải có ít nhất 1 giáo viên có đủ bằng cấp về chuyên môn </w:t>
      </w:r>
      <w:r w:rsidR="0004106C" w:rsidRPr="00A25A6D">
        <w:rPr>
          <w:sz w:val="28"/>
          <w:szCs w:val="28"/>
        </w:rPr>
        <w:t xml:space="preserve">giảng dạy </w:t>
      </w:r>
      <w:r w:rsidR="009037CF" w:rsidRPr="00A25A6D">
        <w:rPr>
          <w:sz w:val="28"/>
          <w:szCs w:val="28"/>
        </w:rPr>
        <w:t xml:space="preserve">và 1 giáo viên </w:t>
      </w:r>
      <w:r w:rsidR="0004106C" w:rsidRPr="00A25A6D">
        <w:rPr>
          <w:sz w:val="28"/>
          <w:szCs w:val="28"/>
        </w:rPr>
        <w:t xml:space="preserve">mầm non phụ quản cháu để đảm bảo an toàn cho trẻ. </w:t>
      </w:r>
      <w:r w:rsidR="009037CF" w:rsidRPr="00A25A6D">
        <w:rPr>
          <w:sz w:val="28"/>
          <w:szCs w:val="28"/>
        </w:rPr>
        <w:t xml:space="preserve">  </w:t>
      </w:r>
    </w:p>
    <w:p w:rsidR="0004106C" w:rsidRPr="004576BB" w:rsidRDefault="004576BB" w:rsidP="004576BB">
      <w:pPr>
        <w:tabs>
          <w:tab w:val="left" w:pos="426"/>
        </w:tabs>
        <w:spacing w:before="120" w:after="120"/>
        <w:jc w:val="both"/>
        <w:rPr>
          <w:b/>
          <w:sz w:val="28"/>
          <w:szCs w:val="28"/>
        </w:rPr>
      </w:pPr>
      <w:r>
        <w:rPr>
          <w:b/>
          <w:sz w:val="28"/>
          <w:szCs w:val="28"/>
        </w:rPr>
        <w:t xml:space="preserve">III. </w:t>
      </w:r>
      <w:r w:rsidRPr="004576BB">
        <w:rPr>
          <w:b/>
          <w:sz w:val="28"/>
          <w:szCs w:val="28"/>
        </w:rPr>
        <w:t xml:space="preserve">NỘI DUNG HOẠT ĐỘNG </w:t>
      </w:r>
    </w:p>
    <w:p w:rsidR="0004106C" w:rsidRPr="00A25A6D" w:rsidRDefault="00A25A6D" w:rsidP="00126FBA">
      <w:pPr>
        <w:tabs>
          <w:tab w:val="left" w:pos="284"/>
        </w:tabs>
        <w:spacing w:before="120" w:after="120"/>
        <w:jc w:val="both"/>
        <w:rPr>
          <w:sz w:val="28"/>
          <w:szCs w:val="28"/>
        </w:rPr>
      </w:pPr>
      <w:r>
        <w:rPr>
          <w:sz w:val="28"/>
          <w:szCs w:val="28"/>
        </w:rPr>
        <w:tab/>
      </w:r>
      <w:r>
        <w:rPr>
          <w:sz w:val="28"/>
          <w:szCs w:val="28"/>
        </w:rPr>
        <w:tab/>
      </w:r>
      <w:r w:rsidR="0003424D" w:rsidRPr="00A25A6D">
        <w:rPr>
          <w:sz w:val="28"/>
          <w:szCs w:val="28"/>
        </w:rPr>
        <w:t xml:space="preserve">Tổ chức họp giáo viên phổ biến tiến hành mở các lớp học ngoại khóa ở các môn: Anh văn, Nhịp điệu và Hội họa cho các cháu khối Mẫu giáo. </w:t>
      </w:r>
      <w:r w:rsidR="00BB3F19" w:rsidRPr="00A25A6D">
        <w:rPr>
          <w:sz w:val="28"/>
          <w:szCs w:val="28"/>
        </w:rPr>
        <w:t xml:space="preserve"> </w:t>
      </w:r>
      <w:r w:rsidR="006B0A8D">
        <w:rPr>
          <w:sz w:val="28"/>
          <w:szCs w:val="28"/>
        </w:rPr>
        <w:t>PH tự nguyện đăng ký cho trẻ học các môn theo nhu cầu.</w:t>
      </w:r>
      <w:r w:rsidR="00BB3F19" w:rsidRPr="00A25A6D">
        <w:rPr>
          <w:sz w:val="28"/>
          <w:szCs w:val="28"/>
        </w:rPr>
        <w:t xml:space="preserve"> </w:t>
      </w:r>
    </w:p>
    <w:p w:rsidR="00094C8B" w:rsidRPr="0003424D" w:rsidRDefault="00A25A6D" w:rsidP="00126FBA">
      <w:pPr>
        <w:tabs>
          <w:tab w:val="left" w:pos="284"/>
        </w:tabs>
        <w:spacing w:before="120" w:after="120"/>
        <w:jc w:val="both"/>
      </w:pPr>
      <w:r>
        <w:rPr>
          <w:sz w:val="28"/>
          <w:szCs w:val="28"/>
        </w:rPr>
        <w:tab/>
      </w:r>
      <w:r>
        <w:rPr>
          <w:sz w:val="28"/>
          <w:szCs w:val="28"/>
        </w:rPr>
        <w:tab/>
      </w:r>
      <w:r w:rsidR="0003424D" w:rsidRPr="00A25A6D">
        <w:rPr>
          <w:sz w:val="28"/>
          <w:szCs w:val="28"/>
        </w:rPr>
        <w:t>Các cô phân công theo dõi giờ học ngoại khóa từ 1</w:t>
      </w:r>
      <w:r w:rsidR="004576BB">
        <w:rPr>
          <w:sz w:val="28"/>
          <w:szCs w:val="28"/>
        </w:rPr>
        <w:t>4</w:t>
      </w:r>
      <w:r w:rsidR="0003424D" w:rsidRPr="00A25A6D">
        <w:rPr>
          <w:sz w:val="28"/>
          <w:szCs w:val="28"/>
        </w:rPr>
        <w:t>h</w:t>
      </w:r>
      <w:r w:rsidR="004576BB">
        <w:rPr>
          <w:sz w:val="28"/>
          <w:szCs w:val="28"/>
        </w:rPr>
        <w:t>3</w:t>
      </w:r>
      <w:r w:rsidR="0003424D" w:rsidRPr="00A25A6D">
        <w:rPr>
          <w:sz w:val="28"/>
          <w:szCs w:val="28"/>
        </w:rPr>
        <w:t xml:space="preserve">0 – 16h00. </w:t>
      </w:r>
    </w:p>
    <w:p w:rsidR="0003424D" w:rsidRPr="004576BB" w:rsidRDefault="004576BB" w:rsidP="004576BB">
      <w:pPr>
        <w:tabs>
          <w:tab w:val="left" w:pos="426"/>
        </w:tabs>
        <w:spacing w:before="120" w:after="120"/>
        <w:jc w:val="both"/>
        <w:rPr>
          <w:b/>
          <w:sz w:val="28"/>
        </w:rPr>
      </w:pPr>
      <w:r>
        <w:rPr>
          <w:b/>
          <w:sz w:val="28"/>
        </w:rPr>
        <w:t xml:space="preserve">IV. </w:t>
      </w:r>
      <w:r w:rsidR="0003424D" w:rsidRPr="004576BB">
        <w:rPr>
          <w:b/>
          <w:sz w:val="28"/>
        </w:rPr>
        <w:t>CÁC MÔN H</w:t>
      </w:r>
      <w:r>
        <w:rPr>
          <w:b/>
          <w:sz w:val="28"/>
        </w:rPr>
        <w:t xml:space="preserve">ỌC CỤ THỂ </w:t>
      </w:r>
    </w:p>
    <w:p w:rsidR="0003424D" w:rsidRPr="004576BB" w:rsidRDefault="004576BB" w:rsidP="004576BB">
      <w:pPr>
        <w:tabs>
          <w:tab w:val="left" w:pos="284"/>
        </w:tabs>
        <w:spacing w:before="120" w:after="120"/>
        <w:jc w:val="both"/>
        <w:rPr>
          <w:b/>
          <w:sz w:val="28"/>
        </w:rPr>
      </w:pPr>
      <w:r w:rsidRPr="004576BB">
        <w:rPr>
          <w:b/>
          <w:sz w:val="28"/>
        </w:rPr>
        <w:t>1.</w:t>
      </w:r>
      <w:r>
        <w:rPr>
          <w:b/>
          <w:sz w:val="28"/>
        </w:rPr>
        <w:t xml:space="preserve"> </w:t>
      </w:r>
      <w:r w:rsidRPr="004576BB">
        <w:rPr>
          <w:b/>
          <w:sz w:val="28"/>
        </w:rPr>
        <w:t>Nhịp điệu</w:t>
      </w:r>
      <w:r w:rsidR="0003424D" w:rsidRPr="004576BB">
        <w:rPr>
          <w:b/>
          <w:sz w:val="28"/>
        </w:rPr>
        <w:t xml:space="preserve"> </w:t>
      </w:r>
    </w:p>
    <w:p w:rsidR="00A25A6D" w:rsidRPr="004576BB" w:rsidRDefault="004576BB" w:rsidP="004576BB">
      <w:pPr>
        <w:tabs>
          <w:tab w:val="left" w:pos="284"/>
        </w:tabs>
        <w:spacing w:before="120" w:after="120"/>
        <w:jc w:val="both"/>
        <w:rPr>
          <w:sz w:val="28"/>
        </w:rPr>
      </w:pPr>
      <w:r>
        <w:rPr>
          <w:sz w:val="28"/>
        </w:rPr>
        <w:tab/>
      </w:r>
      <w:r>
        <w:rPr>
          <w:sz w:val="28"/>
        </w:rPr>
        <w:tab/>
        <w:t xml:space="preserve">- </w:t>
      </w:r>
      <w:r w:rsidR="0003424D" w:rsidRPr="004576BB">
        <w:rPr>
          <w:sz w:val="28"/>
        </w:rPr>
        <w:t>Mục tiêu:</w:t>
      </w:r>
    </w:p>
    <w:p w:rsidR="00A25A6D" w:rsidRDefault="004576BB" w:rsidP="00126FBA">
      <w:pPr>
        <w:tabs>
          <w:tab w:val="left" w:pos="284"/>
        </w:tabs>
        <w:spacing w:before="120" w:after="120"/>
        <w:jc w:val="both"/>
        <w:rPr>
          <w:sz w:val="28"/>
        </w:rPr>
      </w:pPr>
      <w:r>
        <w:rPr>
          <w:sz w:val="28"/>
        </w:rPr>
        <w:tab/>
      </w:r>
      <w:r>
        <w:rPr>
          <w:sz w:val="28"/>
        </w:rPr>
        <w:tab/>
        <w:t xml:space="preserve">. </w:t>
      </w:r>
      <w:r w:rsidR="0003424D" w:rsidRPr="00A25A6D">
        <w:rPr>
          <w:sz w:val="28"/>
        </w:rPr>
        <w:t xml:space="preserve">Giúp rèn luyện và phát triển khả năng cảm nhận âm nhạc và phối hợp nhịp nhàng giữa tay – chân- đầu cổ và cả cơ thể với âm nhạc. </w:t>
      </w:r>
      <w:r w:rsidR="00A25A6D">
        <w:rPr>
          <w:sz w:val="28"/>
        </w:rPr>
        <w:tab/>
      </w:r>
    </w:p>
    <w:p w:rsidR="0003424D" w:rsidRPr="00A25A6D" w:rsidRDefault="00A25A6D" w:rsidP="00126FBA">
      <w:pPr>
        <w:tabs>
          <w:tab w:val="left" w:pos="284"/>
        </w:tabs>
        <w:spacing w:before="120" w:after="120"/>
        <w:jc w:val="both"/>
        <w:rPr>
          <w:sz w:val="28"/>
        </w:rPr>
      </w:pPr>
      <w:r>
        <w:rPr>
          <w:sz w:val="28"/>
        </w:rPr>
        <w:tab/>
      </w:r>
      <w:r>
        <w:rPr>
          <w:sz w:val="28"/>
        </w:rPr>
        <w:tab/>
      </w:r>
      <w:r w:rsidR="004576BB">
        <w:rPr>
          <w:sz w:val="28"/>
        </w:rPr>
        <w:t>. Phát triển khả năng vận động</w:t>
      </w:r>
      <w:r w:rsidR="0003424D" w:rsidRPr="00A25A6D">
        <w:rPr>
          <w:sz w:val="28"/>
        </w:rPr>
        <w:t xml:space="preserve">, sức bền, dẻo dai của các nhóm cơ. </w:t>
      </w:r>
    </w:p>
    <w:p w:rsidR="0003424D" w:rsidRPr="00A25A6D" w:rsidRDefault="00A25A6D" w:rsidP="00126FBA">
      <w:pPr>
        <w:tabs>
          <w:tab w:val="left" w:pos="284"/>
        </w:tabs>
        <w:spacing w:before="120" w:after="120"/>
        <w:jc w:val="both"/>
        <w:rPr>
          <w:sz w:val="28"/>
        </w:rPr>
      </w:pPr>
      <w:r>
        <w:rPr>
          <w:sz w:val="28"/>
        </w:rPr>
        <w:tab/>
      </w:r>
      <w:r>
        <w:rPr>
          <w:sz w:val="28"/>
        </w:rPr>
        <w:tab/>
      </w:r>
      <w:r w:rsidR="004576BB">
        <w:rPr>
          <w:sz w:val="28"/>
        </w:rPr>
        <w:t>.</w:t>
      </w:r>
      <w:r w:rsidR="0003424D" w:rsidRPr="00A25A6D">
        <w:rPr>
          <w:sz w:val="28"/>
        </w:rPr>
        <w:t xml:space="preserve"> Kích thích trẻ tự tin tham gia biểu diễn các hoạt động  cùng bạn. </w:t>
      </w:r>
    </w:p>
    <w:p w:rsidR="0003424D" w:rsidRPr="004576BB" w:rsidRDefault="004576BB" w:rsidP="004576BB">
      <w:pPr>
        <w:tabs>
          <w:tab w:val="left" w:pos="284"/>
        </w:tabs>
        <w:spacing w:before="120" w:after="120"/>
        <w:ind w:left="720"/>
        <w:jc w:val="both"/>
        <w:rPr>
          <w:sz w:val="28"/>
        </w:rPr>
      </w:pPr>
      <w:r>
        <w:rPr>
          <w:sz w:val="28"/>
        </w:rPr>
        <w:t>- Nội dung</w:t>
      </w:r>
      <w:r w:rsidR="0003424D" w:rsidRPr="004576BB">
        <w:rPr>
          <w:sz w:val="28"/>
        </w:rPr>
        <w:t xml:space="preserve">: </w:t>
      </w:r>
    </w:p>
    <w:p w:rsidR="0003424D" w:rsidRPr="00A25A6D" w:rsidRDefault="00A25A6D" w:rsidP="00126FBA">
      <w:pPr>
        <w:tabs>
          <w:tab w:val="left" w:pos="284"/>
        </w:tabs>
        <w:spacing w:before="120" w:after="120"/>
        <w:jc w:val="both"/>
        <w:rPr>
          <w:sz w:val="28"/>
        </w:rPr>
      </w:pPr>
      <w:r>
        <w:rPr>
          <w:sz w:val="28"/>
        </w:rPr>
        <w:tab/>
      </w:r>
      <w:r>
        <w:rPr>
          <w:sz w:val="28"/>
        </w:rPr>
        <w:tab/>
      </w:r>
      <w:r w:rsidR="004576BB">
        <w:rPr>
          <w:sz w:val="28"/>
        </w:rPr>
        <w:t xml:space="preserve">. </w:t>
      </w:r>
      <w:r w:rsidR="0003424D" w:rsidRPr="00A25A6D">
        <w:rPr>
          <w:sz w:val="28"/>
        </w:rPr>
        <w:t>Trẻ học động tác minh họa, múa</w:t>
      </w:r>
      <w:r w:rsidR="00C53A73" w:rsidRPr="00A25A6D">
        <w:rPr>
          <w:sz w:val="28"/>
        </w:rPr>
        <w:t xml:space="preserve"> hiện đại</w:t>
      </w:r>
      <w:r w:rsidR="0003424D" w:rsidRPr="00A25A6D">
        <w:rPr>
          <w:sz w:val="28"/>
        </w:rPr>
        <w:t>, nhảy</w:t>
      </w:r>
      <w:r w:rsidR="004576BB">
        <w:rPr>
          <w:sz w:val="28"/>
        </w:rPr>
        <w:t>, múa dân gian theo lời</w:t>
      </w:r>
      <w:r w:rsidR="00C53A73" w:rsidRPr="00A25A6D">
        <w:rPr>
          <w:sz w:val="28"/>
        </w:rPr>
        <w:t xml:space="preserve"> các bài hát,</w:t>
      </w:r>
      <w:r w:rsidR="004576BB">
        <w:rPr>
          <w:sz w:val="28"/>
        </w:rPr>
        <w:t xml:space="preserve"> bản nhạc do giáo viên dạy múa </w:t>
      </w:r>
      <w:r w:rsidR="00C53A73" w:rsidRPr="00A25A6D">
        <w:rPr>
          <w:sz w:val="28"/>
        </w:rPr>
        <w:t xml:space="preserve">biên soạn, các bài vận dộng phù hợp với lứa tuổi mầm non và từng giai đoạn. </w:t>
      </w:r>
    </w:p>
    <w:p w:rsidR="00A25A6D" w:rsidRPr="00815797" w:rsidRDefault="00815797" w:rsidP="00815797">
      <w:pPr>
        <w:tabs>
          <w:tab w:val="left" w:pos="284"/>
        </w:tabs>
        <w:spacing w:before="120" w:after="120"/>
        <w:jc w:val="both"/>
        <w:rPr>
          <w:sz w:val="28"/>
        </w:rPr>
      </w:pPr>
      <w:r>
        <w:rPr>
          <w:sz w:val="28"/>
        </w:rPr>
        <w:tab/>
      </w:r>
      <w:r>
        <w:rPr>
          <w:sz w:val="28"/>
        </w:rPr>
        <w:tab/>
        <w:t>- Giáo viên và phương pháp dạy</w:t>
      </w:r>
      <w:r w:rsidR="00C53A73" w:rsidRPr="00815797">
        <w:rPr>
          <w:sz w:val="28"/>
        </w:rPr>
        <w:t xml:space="preserve">: </w:t>
      </w:r>
    </w:p>
    <w:p w:rsidR="00815797" w:rsidRDefault="00A25A6D" w:rsidP="00815797">
      <w:pPr>
        <w:spacing w:before="120" w:after="120"/>
        <w:jc w:val="both"/>
        <w:rPr>
          <w:sz w:val="28"/>
        </w:rPr>
      </w:pPr>
      <w:r>
        <w:rPr>
          <w:sz w:val="28"/>
        </w:rPr>
        <w:tab/>
      </w:r>
      <w:r w:rsidR="00815797">
        <w:rPr>
          <w:sz w:val="28"/>
        </w:rPr>
        <w:t>.</w:t>
      </w:r>
      <w:r w:rsidR="00E23359" w:rsidRPr="00A25A6D">
        <w:rPr>
          <w:sz w:val="28"/>
        </w:rPr>
        <w:t xml:space="preserve"> Giáo viên đã tốt nghiệp ở các trường, trung tâm Búp Măng Non</w:t>
      </w:r>
      <w:r w:rsidR="00815797">
        <w:rPr>
          <w:sz w:val="28"/>
        </w:rPr>
        <w:t>.</w:t>
      </w:r>
      <w:r w:rsidR="00E23359" w:rsidRPr="00A25A6D">
        <w:rPr>
          <w:sz w:val="28"/>
        </w:rPr>
        <w:t xml:space="preserve"> </w:t>
      </w:r>
    </w:p>
    <w:p w:rsidR="00A25A6D" w:rsidRDefault="00815797" w:rsidP="00815797">
      <w:pPr>
        <w:spacing w:before="120" w:after="120"/>
        <w:ind w:firstLine="720"/>
        <w:jc w:val="both"/>
        <w:rPr>
          <w:sz w:val="28"/>
        </w:rPr>
      </w:pPr>
      <w:r>
        <w:rPr>
          <w:sz w:val="28"/>
        </w:rPr>
        <w:t>- Đối tượng học</w:t>
      </w:r>
      <w:r w:rsidR="00E23359" w:rsidRPr="00A25A6D">
        <w:rPr>
          <w:sz w:val="28"/>
        </w:rPr>
        <w:t xml:space="preserve">: </w:t>
      </w:r>
      <w:r w:rsidR="00A25A6D">
        <w:rPr>
          <w:sz w:val="28"/>
        </w:rPr>
        <w:tab/>
      </w:r>
    </w:p>
    <w:p w:rsidR="00E23359" w:rsidRPr="00A25A6D" w:rsidRDefault="00815797" w:rsidP="00126FBA">
      <w:pPr>
        <w:tabs>
          <w:tab w:val="left" w:pos="284"/>
        </w:tabs>
        <w:spacing w:before="120" w:after="120"/>
        <w:ind w:left="720"/>
        <w:jc w:val="both"/>
        <w:rPr>
          <w:sz w:val="28"/>
        </w:rPr>
      </w:pPr>
      <w:r>
        <w:rPr>
          <w:sz w:val="28"/>
        </w:rPr>
        <w:t>.</w:t>
      </w:r>
      <w:r w:rsidR="00E23359" w:rsidRPr="00A25A6D">
        <w:rPr>
          <w:sz w:val="28"/>
        </w:rPr>
        <w:t xml:space="preserve"> Các cháu </w:t>
      </w:r>
      <w:r w:rsidR="00BB3F19" w:rsidRPr="00A25A6D">
        <w:rPr>
          <w:sz w:val="28"/>
        </w:rPr>
        <w:t xml:space="preserve">Lớp Mầm, Chồi  và Lá </w:t>
      </w:r>
    </w:p>
    <w:p w:rsidR="00BB3F19" w:rsidRPr="00A25A6D" w:rsidRDefault="00A25A6D" w:rsidP="00126FBA">
      <w:pPr>
        <w:tabs>
          <w:tab w:val="left" w:pos="284"/>
        </w:tabs>
        <w:spacing w:before="120" w:after="120"/>
        <w:jc w:val="both"/>
        <w:rPr>
          <w:sz w:val="28"/>
        </w:rPr>
      </w:pPr>
      <w:r>
        <w:rPr>
          <w:sz w:val="28"/>
        </w:rPr>
        <w:tab/>
      </w:r>
      <w:r>
        <w:rPr>
          <w:sz w:val="28"/>
        </w:rPr>
        <w:tab/>
      </w:r>
      <w:r w:rsidR="00815797">
        <w:rPr>
          <w:sz w:val="28"/>
        </w:rPr>
        <w:t>.</w:t>
      </w:r>
      <w:r w:rsidR="00BB3F19" w:rsidRPr="00A25A6D">
        <w:rPr>
          <w:sz w:val="28"/>
        </w:rPr>
        <w:t xml:space="preserve"> Số lượng trẻ học từ 15 – 25 cháu/1 tiết/2 giáo viên. </w:t>
      </w:r>
    </w:p>
    <w:p w:rsidR="00BB3F19" w:rsidRPr="00A25A6D" w:rsidRDefault="00A25A6D" w:rsidP="00126FBA">
      <w:pPr>
        <w:tabs>
          <w:tab w:val="left" w:pos="284"/>
        </w:tabs>
        <w:spacing w:before="120" w:after="120"/>
        <w:jc w:val="both"/>
        <w:rPr>
          <w:sz w:val="28"/>
        </w:rPr>
      </w:pPr>
      <w:r>
        <w:rPr>
          <w:sz w:val="28"/>
        </w:rPr>
        <w:tab/>
      </w:r>
      <w:r>
        <w:rPr>
          <w:sz w:val="28"/>
        </w:rPr>
        <w:tab/>
      </w:r>
      <w:r w:rsidR="00815797">
        <w:rPr>
          <w:sz w:val="28"/>
        </w:rPr>
        <w:t>.</w:t>
      </w:r>
      <w:r w:rsidR="00E63946">
        <w:rPr>
          <w:sz w:val="28"/>
        </w:rPr>
        <w:t xml:space="preserve"> Thời gian học</w:t>
      </w:r>
      <w:r w:rsidR="00BB3F19" w:rsidRPr="00A25A6D">
        <w:rPr>
          <w:sz w:val="28"/>
        </w:rPr>
        <w:t>: 2 tiết/1 tuần – mỗi tiết 30 phút</w:t>
      </w:r>
    </w:p>
    <w:p w:rsidR="00BB3F19" w:rsidRPr="00A25A6D" w:rsidRDefault="00A25A6D" w:rsidP="00126FBA">
      <w:pPr>
        <w:tabs>
          <w:tab w:val="left" w:pos="284"/>
        </w:tabs>
        <w:spacing w:before="120" w:after="120"/>
        <w:jc w:val="both"/>
        <w:rPr>
          <w:sz w:val="28"/>
        </w:rPr>
      </w:pPr>
      <w:r>
        <w:rPr>
          <w:sz w:val="28"/>
        </w:rPr>
        <w:tab/>
      </w:r>
      <w:r>
        <w:rPr>
          <w:sz w:val="28"/>
        </w:rPr>
        <w:tab/>
      </w:r>
      <w:r w:rsidR="00815797">
        <w:rPr>
          <w:sz w:val="28"/>
        </w:rPr>
        <w:t>.</w:t>
      </w:r>
      <w:r w:rsidR="006B0A8D">
        <w:rPr>
          <w:sz w:val="28"/>
        </w:rPr>
        <w:t xml:space="preserve"> Học phí</w:t>
      </w:r>
      <w:r w:rsidR="00BB3F19" w:rsidRPr="00A25A6D">
        <w:rPr>
          <w:sz w:val="28"/>
        </w:rPr>
        <w:t xml:space="preserve">: 50.000đ/1 cháu/1 tháng. </w:t>
      </w:r>
    </w:p>
    <w:p w:rsidR="00BB3F19" w:rsidRPr="00815797" w:rsidRDefault="00815797" w:rsidP="00815797">
      <w:pPr>
        <w:tabs>
          <w:tab w:val="left" w:pos="284"/>
        </w:tabs>
        <w:spacing w:before="120" w:after="120"/>
        <w:jc w:val="both"/>
        <w:rPr>
          <w:b/>
          <w:sz w:val="28"/>
        </w:rPr>
      </w:pPr>
      <w:r>
        <w:rPr>
          <w:b/>
          <w:sz w:val="28"/>
        </w:rPr>
        <w:t xml:space="preserve">2. </w:t>
      </w:r>
      <w:r w:rsidRPr="00815797">
        <w:rPr>
          <w:b/>
          <w:sz w:val="28"/>
        </w:rPr>
        <w:t>Môn Anh Văn</w:t>
      </w:r>
      <w:r w:rsidR="00BB3F19" w:rsidRPr="00815797">
        <w:rPr>
          <w:b/>
          <w:sz w:val="28"/>
        </w:rPr>
        <w:t xml:space="preserve"> </w:t>
      </w:r>
    </w:p>
    <w:p w:rsidR="00A25A6D" w:rsidRPr="00815797" w:rsidRDefault="00815797" w:rsidP="00815797">
      <w:pPr>
        <w:tabs>
          <w:tab w:val="left" w:pos="284"/>
        </w:tabs>
        <w:spacing w:before="120" w:after="120"/>
        <w:jc w:val="both"/>
        <w:rPr>
          <w:sz w:val="28"/>
        </w:rPr>
      </w:pPr>
      <w:r>
        <w:rPr>
          <w:sz w:val="28"/>
        </w:rPr>
        <w:tab/>
      </w:r>
      <w:r>
        <w:rPr>
          <w:sz w:val="28"/>
        </w:rPr>
        <w:tab/>
        <w:t xml:space="preserve">- </w:t>
      </w:r>
      <w:r w:rsidRPr="00815797">
        <w:rPr>
          <w:sz w:val="28"/>
        </w:rPr>
        <w:t>Mục tiêu</w:t>
      </w:r>
      <w:r w:rsidR="00C14D0B" w:rsidRPr="00815797">
        <w:rPr>
          <w:sz w:val="28"/>
        </w:rPr>
        <w:t>:</w:t>
      </w:r>
    </w:p>
    <w:p w:rsidR="00C14D0B" w:rsidRPr="00A25A6D" w:rsidRDefault="00815797" w:rsidP="00126FBA">
      <w:pPr>
        <w:tabs>
          <w:tab w:val="left" w:pos="284"/>
        </w:tabs>
        <w:spacing w:before="120" w:after="120"/>
        <w:jc w:val="both"/>
        <w:rPr>
          <w:sz w:val="28"/>
        </w:rPr>
      </w:pPr>
      <w:r>
        <w:rPr>
          <w:sz w:val="28"/>
        </w:rPr>
        <w:lastRenderedPageBreak/>
        <w:tab/>
      </w:r>
      <w:r>
        <w:rPr>
          <w:sz w:val="28"/>
        </w:rPr>
        <w:tab/>
        <w:t xml:space="preserve">. </w:t>
      </w:r>
      <w:r w:rsidR="00C14D0B" w:rsidRPr="00A25A6D">
        <w:rPr>
          <w:sz w:val="28"/>
        </w:rPr>
        <w:t xml:space="preserve">Cho trẻ mẫu giáo bước đầu làm quen với ngoại ngữ một cách nhẹ nhàng , thoải mái thông qua các hoạt động vui chơi, học hát, đọc thơ, kể chuyện, tô màu và giao tiếp. </w:t>
      </w:r>
    </w:p>
    <w:p w:rsidR="00A25A6D" w:rsidRPr="00815797" w:rsidRDefault="00815797" w:rsidP="00815797">
      <w:pPr>
        <w:tabs>
          <w:tab w:val="left" w:pos="284"/>
        </w:tabs>
        <w:spacing w:before="120" w:after="120"/>
        <w:jc w:val="both"/>
        <w:rPr>
          <w:sz w:val="28"/>
        </w:rPr>
      </w:pPr>
      <w:r>
        <w:rPr>
          <w:sz w:val="28"/>
        </w:rPr>
        <w:tab/>
      </w:r>
      <w:r>
        <w:rPr>
          <w:sz w:val="28"/>
        </w:rPr>
        <w:tab/>
        <w:t>- Nội dung</w:t>
      </w:r>
      <w:r w:rsidR="00C14D0B" w:rsidRPr="00815797">
        <w:rPr>
          <w:sz w:val="28"/>
        </w:rPr>
        <w:t xml:space="preserve">: </w:t>
      </w:r>
      <w:r w:rsidR="00BB3F19" w:rsidRPr="00815797">
        <w:rPr>
          <w:sz w:val="28"/>
        </w:rPr>
        <w:t xml:space="preserve"> </w:t>
      </w:r>
    </w:p>
    <w:p w:rsidR="00A25A6D" w:rsidRDefault="00A25A6D" w:rsidP="00126FBA">
      <w:pPr>
        <w:tabs>
          <w:tab w:val="left" w:pos="284"/>
        </w:tabs>
        <w:spacing w:before="120" w:after="120"/>
        <w:jc w:val="both"/>
        <w:rPr>
          <w:sz w:val="28"/>
        </w:rPr>
      </w:pPr>
      <w:r>
        <w:rPr>
          <w:sz w:val="28"/>
        </w:rPr>
        <w:tab/>
      </w:r>
      <w:r>
        <w:rPr>
          <w:sz w:val="28"/>
        </w:rPr>
        <w:tab/>
      </w:r>
      <w:r w:rsidR="00815797">
        <w:rPr>
          <w:sz w:val="28"/>
        </w:rPr>
        <w:t xml:space="preserve">. </w:t>
      </w:r>
      <w:r w:rsidR="00C14D0B" w:rsidRPr="00A25A6D">
        <w:rPr>
          <w:sz w:val="28"/>
        </w:rPr>
        <w:t xml:space="preserve">Trẻ làm quen với tiếng anh theo các giáo trình được Sở GD-ĐT cho phép sử dụng. </w:t>
      </w:r>
    </w:p>
    <w:p w:rsidR="00A25A6D" w:rsidRDefault="00A25A6D" w:rsidP="00126FBA">
      <w:pPr>
        <w:tabs>
          <w:tab w:val="left" w:pos="284"/>
        </w:tabs>
        <w:spacing w:before="120" w:after="120"/>
        <w:jc w:val="both"/>
        <w:rPr>
          <w:sz w:val="28"/>
        </w:rPr>
      </w:pPr>
      <w:r>
        <w:rPr>
          <w:sz w:val="28"/>
        </w:rPr>
        <w:tab/>
      </w:r>
      <w:r>
        <w:rPr>
          <w:sz w:val="28"/>
        </w:rPr>
        <w:tab/>
      </w:r>
      <w:r w:rsidR="00815797">
        <w:rPr>
          <w:sz w:val="28"/>
        </w:rPr>
        <w:t>.</w:t>
      </w:r>
      <w:r w:rsidR="00C14D0B" w:rsidRPr="00A25A6D">
        <w:rPr>
          <w:sz w:val="28"/>
        </w:rPr>
        <w:t xml:space="preserve"> Tập cho trẻ nghe – hiểu, hỏi đáp được đồ dùng, công việc, nghề nghiệp, tên, tuổi, giới tính  đơn giản trên lớp, ở nhà, môi trường  xung quanh. </w:t>
      </w:r>
      <w:r>
        <w:rPr>
          <w:sz w:val="28"/>
        </w:rPr>
        <w:tab/>
      </w:r>
    </w:p>
    <w:p w:rsidR="00C14D0B" w:rsidRPr="00A25A6D" w:rsidRDefault="00A25A6D" w:rsidP="00126FBA">
      <w:pPr>
        <w:tabs>
          <w:tab w:val="left" w:pos="284"/>
        </w:tabs>
        <w:spacing w:before="120" w:after="120"/>
        <w:jc w:val="both"/>
        <w:rPr>
          <w:sz w:val="28"/>
        </w:rPr>
      </w:pPr>
      <w:r>
        <w:rPr>
          <w:sz w:val="28"/>
        </w:rPr>
        <w:tab/>
      </w:r>
      <w:r>
        <w:rPr>
          <w:sz w:val="28"/>
        </w:rPr>
        <w:tab/>
      </w:r>
      <w:r w:rsidR="00815797">
        <w:rPr>
          <w:sz w:val="28"/>
        </w:rPr>
        <w:t>.</w:t>
      </w:r>
      <w:r w:rsidR="00C14D0B" w:rsidRPr="00A25A6D">
        <w:rPr>
          <w:sz w:val="28"/>
        </w:rPr>
        <w:t xml:space="preserve"> Tô màu, nhận dạng được các vật dụng thông qua một số bài hát, bài thơ. </w:t>
      </w:r>
    </w:p>
    <w:p w:rsidR="00A25A6D" w:rsidRPr="00815797" w:rsidRDefault="00815797" w:rsidP="00815797">
      <w:pPr>
        <w:tabs>
          <w:tab w:val="left" w:pos="284"/>
        </w:tabs>
        <w:spacing w:before="120" w:after="120"/>
        <w:jc w:val="both"/>
        <w:rPr>
          <w:sz w:val="28"/>
        </w:rPr>
      </w:pPr>
      <w:r>
        <w:rPr>
          <w:sz w:val="28"/>
        </w:rPr>
        <w:tab/>
      </w:r>
      <w:r>
        <w:rPr>
          <w:sz w:val="28"/>
        </w:rPr>
        <w:tab/>
        <w:t xml:space="preserve">- </w:t>
      </w:r>
      <w:r w:rsidR="00E63946">
        <w:rPr>
          <w:sz w:val="28"/>
        </w:rPr>
        <w:t>Giáo viên và phương pháp</w:t>
      </w:r>
      <w:r w:rsidR="00C14D0B" w:rsidRPr="00815797">
        <w:rPr>
          <w:sz w:val="28"/>
        </w:rPr>
        <w:t xml:space="preserve">: </w:t>
      </w:r>
    </w:p>
    <w:p w:rsidR="00C14D0B" w:rsidRPr="00A25A6D" w:rsidRDefault="00A25A6D" w:rsidP="00126FBA">
      <w:pPr>
        <w:tabs>
          <w:tab w:val="left" w:pos="284"/>
        </w:tabs>
        <w:spacing w:before="120" w:after="120"/>
        <w:jc w:val="both"/>
        <w:rPr>
          <w:sz w:val="28"/>
        </w:rPr>
      </w:pPr>
      <w:r>
        <w:rPr>
          <w:sz w:val="28"/>
        </w:rPr>
        <w:tab/>
      </w:r>
      <w:r>
        <w:rPr>
          <w:sz w:val="28"/>
        </w:rPr>
        <w:tab/>
      </w:r>
      <w:r w:rsidR="00815797">
        <w:rPr>
          <w:sz w:val="28"/>
        </w:rPr>
        <w:t>.</w:t>
      </w:r>
      <w:r w:rsidR="00C14D0B" w:rsidRPr="00A25A6D">
        <w:rPr>
          <w:sz w:val="28"/>
        </w:rPr>
        <w:t xml:space="preserve"> Giáo viên tham gia giảng dạy 100% tốt nghiệp từ CĐSPNN và ĐH ngôn ngữ Anh và Ngữ văn Anh. </w:t>
      </w:r>
    </w:p>
    <w:p w:rsidR="00C14D0B" w:rsidRPr="00A25A6D" w:rsidRDefault="00815797" w:rsidP="00126FBA">
      <w:pPr>
        <w:tabs>
          <w:tab w:val="left" w:pos="284"/>
        </w:tabs>
        <w:spacing w:before="120" w:after="120"/>
        <w:jc w:val="both"/>
        <w:rPr>
          <w:sz w:val="28"/>
        </w:rPr>
      </w:pPr>
      <w:r>
        <w:rPr>
          <w:sz w:val="28"/>
        </w:rPr>
        <w:tab/>
      </w:r>
      <w:r>
        <w:rPr>
          <w:sz w:val="28"/>
        </w:rPr>
        <w:tab/>
        <w:t>.</w:t>
      </w:r>
      <w:r w:rsidR="00A25A6D">
        <w:rPr>
          <w:sz w:val="28"/>
        </w:rPr>
        <w:t xml:space="preserve"> </w:t>
      </w:r>
      <w:r w:rsidR="00C14D0B" w:rsidRPr="00A25A6D">
        <w:rPr>
          <w:sz w:val="28"/>
        </w:rPr>
        <w:t xml:space="preserve">Áp dụng phương pháp Học mà chơi, chơi mà học. </w:t>
      </w:r>
    </w:p>
    <w:p w:rsidR="00C14D0B" w:rsidRPr="00A25A6D" w:rsidRDefault="00815797" w:rsidP="00126FBA">
      <w:pPr>
        <w:tabs>
          <w:tab w:val="left" w:pos="284"/>
        </w:tabs>
        <w:spacing w:before="120" w:after="120"/>
        <w:jc w:val="both"/>
        <w:rPr>
          <w:sz w:val="28"/>
        </w:rPr>
      </w:pPr>
      <w:r>
        <w:rPr>
          <w:sz w:val="28"/>
        </w:rPr>
        <w:tab/>
      </w:r>
      <w:r>
        <w:rPr>
          <w:sz w:val="28"/>
        </w:rPr>
        <w:tab/>
        <w:t>.</w:t>
      </w:r>
      <w:r w:rsidR="00A25A6D">
        <w:rPr>
          <w:sz w:val="28"/>
        </w:rPr>
        <w:t xml:space="preserve"> </w:t>
      </w:r>
      <w:r w:rsidR="00C14D0B" w:rsidRPr="00A25A6D">
        <w:rPr>
          <w:sz w:val="28"/>
        </w:rPr>
        <w:t>Tổ chức cho trẻ hoạt động trực tiếp với đồ vật, tran</w:t>
      </w:r>
      <w:r>
        <w:rPr>
          <w:sz w:val="28"/>
        </w:rPr>
        <w:t>h, hình ảnh, nghe băng đĩa...</w:t>
      </w:r>
    </w:p>
    <w:p w:rsidR="00C14D0B" w:rsidRPr="00A25A6D" w:rsidRDefault="00815797" w:rsidP="00126FBA">
      <w:pPr>
        <w:tabs>
          <w:tab w:val="left" w:pos="284"/>
        </w:tabs>
        <w:spacing w:before="120" w:after="120"/>
        <w:jc w:val="both"/>
        <w:rPr>
          <w:sz w:val="28"/>
        </w:rPr>
      </w:pPr>
      <w:r>
        <w:rPr>
          <w:sz w:val="28"/>
        </w:rPr>
        <w:tab/>
      </w:r>
      <w:r>
        <w:rPr>
          <w:sz w:val="28"/>
        </w:rPr>
        <w:tab/>
        <w:t>.</w:t>
      </w:r>
      <w:r w:rsidR="00A25A6D">
        <w:rPr>
          <w:sz w:val="28"/>
        </w:rPr>
        <w:t xml:space="preserve"> </w:t>
      </w:r>
      <w:r w:rsidR="00C14D0B" w:rsidRPr="00A25A6D">
        <w:rPr>
          <w:sz w:val="28"/>
        </w:rPr>
        <w:t xml:space="preserve">Tô màu, nhận dạng các đồ vật thông qua một số bài tập. </w:t>
      </w:r>
    </w:p>
    <w:p w:rsidR="00C14D0B" w:rsidRPr="00815797" w:rsidRDefault="00815797" w:rsidP="00815797">
      <w:pPr>
        <w:tabs>
          <w:tab w:val="left" w:pos="284"/>
        </w:tabs>
        <w:spacing w:before="120" w:after="120"/>
        <w:jc w:val="both"/>
        <w:rPr>
          <w:sz w:val="28"/>
        </w:rPr>
      </w:pPr>
      <w:r>
        <w:rPr>
          <w:sz w:val="28"/>
        </w:rPr>
        <w:tab/>
      </w:r>
      <w:r>
        <w:rPr>
          <w:sz w:val="28"/>
        </w:rPr>
        <w:tab/>
        <w:t>- Đối tượng học</w:t>
      </w:r>
      <w:r w:rsidR="00C14D0B" w:rsidRPr="00815797">
        <w:rPr>
          <w:sz w:val="28"/>
        </w:rPr>
        <w:t xml:space="preserve">: </w:t>
      </w:r>
    </w:p>
    <w:p w:rsidR="00C14D0B" w:rsidRPr="00A25A6D" w:rsidRDefault="00A25A6D" w:rsidP="00126FBA">
      <w:pPr>
        <w:tabs>
          <w:tab w:val="left" w:pos="284"/>
        </w:tabs>
        <w:spacing w:before="120" w:after="120"/>
        <w:jc w:val="both"/>
        <w:rPr>
          <w:sz w:val="28"/>
        </w:rPr>
      </w:pPr>
      <w:r>
        <w:rPr>
          <w:sz w:val="28"/>
        </w:rPr>
        <w:tab/>
      </w:r>
      <w:r>
        <w:rPr>
          <w:sz w:val="28"/>
        </w:rPr>
        <w:tab/>
      </w:r>
      <w:r w:rsidR="00815797">
        <w:rPr>
          <w:sz w:val="28"/>
        </w:rPr>
        <w:t>.</w:t>
      </w:r>
      <w:r w:rsidR="00C14D0B" w:rsidRPr="00A25A6D">
        <w:rPr>
          <w:sz w:val="28"/>
        </w:rPr>
        <w:t xml:space="preserve"> Các cháu lớp </w:t>
      </w:r>
      <w:r w:rsidR="00815797">
        <w:rPr>
          <w:sz w:val="28"/>
        </w:rPr>
        <w:t xml:space="preserve">Mầm, Chồi và </w:t>
      </w:r>
      <w:r w:rsidR="00C14D0B" w:rsidRPr="00A25A6D">
        <w:rPr>
          <w:sz w:val="28"/>
        </w:rPr>
        <w:t xml:space="preserve">Lá </w:t>
      </w:r>
    </w:p>
    <w:p w:rsidR="00570891" w:rsidRDefault="00815797" w:rsidP="00126FBA">
      <w:pPr>
        <w:pStyle w:val="ListParagraph"/>
        <w:tabs>
          <w:tab w:val="left" w:pos="284"/>
        </w:tabs>
        <w:spacing w:before="120" w:after="120"/>
        <w:ind w:left="709"/>
        <w:jc w:val="both"/>
        <w:rPr>
          <w:sz w:val="28"/>
        </w:rPr>
      </w:pPr>
      <w:r>
        <w:rPr>
          <w:sz w:val="28"/>
        </w:rPr>
        <w:t>.</w:t>
      </w:r>
      <w:r w:rsidR="00C14D0B">
        <w:rPr>
          <w:sz w:val="28"/>
        </w:rPr>
        <w:t xml:space="preserve"> </w:t>
      </w:r>
      <w:r w:rsidR="00570891">
        <w:rPr>
          <w:sz w:val="28"/>
        </w:rPr>
        <w:t>Số lượn</w:t>
      </w:r>
      <w:r w:rsidR="002E53A2">
        <w:rPr>
          <w:sz w:val="28"/>
        </w:rPr>
        <w:t>g trẻ học từ 20 – 25 cháu/tiết/</w:t>
      </w:r>
      <w:r w:rsidR="00570891">
        <w:rPr>
          <w:sz w:val="28"/>
        </w:rPr>
        <w:t xml:space="preserve">2 giáo viên. </w:t>
      </w:r>
    </w:p>
    <w:p w:rsidR="00570891" w:rsidRDefault="00815797" w:rsidP="00126FBA">
      <w:pPr>
        <w:pStyle w:val="ListParagraph"/>
        <w:tabs>
          <w:tab w:val="left" w:pos="284"/>
        </w:tabs>
        <w:spacing w:before="120" w:after="120"/>
        <w:ind w:left="709"/>
        <w:jc w:val="both"/>
        <w:rPr>
          <w:sz w:val="28"/>
        </w:rPr>
      </w:pPr>
      <w:r>
        <w:rPr>
          <w:sz w:val="28"/>
        </w:rPr>
        <w:t>.</w:t>
      </w:r>
      <w:r w:rsidR="00E63946">
        <w:rPr>
          <w:sz w:val="28"/>
        </w:rPr>
        <w:t xml:space="preserve"> Thời gian học</w:t>
      </w:r>
      <w:r w:rsidR="00570891">
        <w:rPr>
          <w:sz w:val="28"/>
        </w:rPr>
        <w:t>: 1 tiết/1 tuần – mỗi tiết 30 phút</w:t>
      </w:r>
    </w:p>
    <w:p w:rsidR="00342A04" w:rsidRDefault="00815797" w:rsidP="00126FBA">
      <w:pPr>
        <w:pStyle w:val="ListParagraph"/>
        <w:tabs>
          <w:tab w:val="left" w:pos="284"/>
        </w:tabs>
        <w:spacing w:before="120" w:after="120"/>
        <w:ind w:left="709"/>
        <w:jc w:val="both"/>
        <w:rPr>
          <w:sz w:val="28"/>
        </w:rPr>
      </w:pPr>
      <w:r>
        <w:rPr>
          <w:sz w:val="28"/>
        </w:rPr>
        <w:t>.</w:t>
      </w:r>
      <w:r w:rsidR="00E63946">
        <w:rPr>
          <w:sz w:val="28"/>
        </w:rPr>
        <w:t xml:space="preserve"> Học phí</w:t>
      </w:r>
      <w:r w:rsidR="00570891">
        <w:rPr>
          <w:sz w:val="28"/>
        </w:rPr>
        <w:t xml:space="preserve">: </w:t>
      </w:r>
      <w:r w:rsidR="006B0A8D">
        <w:rPr>
          <w:sz w:val="28"/>
        </w:rPr>
        <w:t>8</w:t>
      </w:r>
      <w:r w:rsidR="00570891">
        <w:rPr>
          <w:sz w:val="28"/>
        </w:rPr>
        <w:t xml:space="preserve">0.000đ/1 cháu/1 tháng. </w:t>
      </w:r>
    </w:p>
    <w:p w:rsidR="00342A04" w:rsidRPr="00815797" w:rsidRDefault="00815797" w:rsidP="00815797">
      <w:pPr>
        <w:tabs>
          <w:tab w:val="left" w:pos="284"/>
        </w:tabs>
        <w:spacing w:before="120" w:after="120"/>
        <w:jc w:val="both"/>
        <w:rPr>
          <w:b/>
          <w:sz w:val="28"/>
        </w:rPr>
      </w:pPr>
      <w:r>
        <w:rPr>
          <w:b/>
          <w:sz w:val="28"/>
        </w:rPr>
        <w:t>3. Môn Hội Họa</w:t>
      </w:r>
      <w:r w:rsidR="00342A04" w:rsidRPr="00815797">
        <w:rPr>
          <w:b/>
          <w:sz w:val="28"/>
        </w:rPr>
        <w:t xml:space="preserve"> </w:t>
      </w:r>
    </w:p>
    <w:p w:rsidR="00A25A6D" w:rsidRPr="00815797" w:rsidRDefault="00815797" w:rsidP="00815797">
      <w:pPr>
        <w:tabs>
          <w:tab w:val="left" w:pos="284"/>
        </w:tabs>
        <w:spacing w:before="120" w:after="120"/>
        <w:jc w:val="both"/>
        <w:rPr>
          <w:sz w:val="28"/>
        </w:rPr>
      </w:pPr>
      <w:r>
        <w:rPr>
          <w:sz w:val="28"/>
        </w:rPr>
        <w:tab/>
      </w:r>
      <w:r>
        <w:rPr>
          <w:sz w:val="28"/>
        </w:rPr>
        <w:tab/>
        <w:t>- Mục tiêu</w:t>
      </w:r>
      <w:r w:rsidR="00342A04" w:rsidRPr="00815797">
        <w:rPr>
          <w:sz w:val="28"/>
        </w:rPr>
        <w:t xml:space="preserve">: </w:t>
      </w:r>
    </w:p>
    <w:p w:rsidR="003259A9" w:rsidRPr="00A25A6D" w:rsidRDefault="00A25A6D" w:rsidP="00126FBA">
      <w:pPr>
        <w:tabs>
          <w:tab w:val="left" w:pos="284"/>
        </w:tabs>
        <w:spacing w:before="120" w:after="120"/>
        <w:jc w:val="both"/>
        <w:rPr>
          <w:sz w:val="28"/>
        </w:rPr>
      </w:pPr>
      <w:r>
        <w:rPr>
          <w:sz w:val="28"/>
        </w:rPr>
        <w:tab/>
      </w:r>
      <w:r>
        <w:rPr>
          <w:sz w:val="28"/>
        </w:rPr>
        <w:tab/>
      </w:r>
      <w:r w:rsidR="00815797">
        <w:rPr>
          <w:sz w:val="28"/>
        </w:rPr>
        <w:t xml:space="preserve">. </w:t>
      </w:r>
      <w:r w:rsidR="00342A04" w:rsidRPr="00A25A6D">
        <w:rPr>
          <w:sz w:val="28"/>
        </w:rPr>
        <w:t>Rèn luyện và phát triển khả năng cảm nhận nghệ thuật tạo tình: sắp xếp bố cục tranh, tô</w:t>
      </w:r>
      <w:r w:rsidR="003259A9" w:rsidRPr="00A25A6D">
        <w:rPr>
          <w:sz w:val="28"/>
        </w:rPr>
        <w:t>,</w:t>
      </w:r>
      <w:r w:rsidR="00342A04" w:rsidRPr="00A25A6D">
        <w:rPr>
          <w:sz w:val="28"/>
        </w:rPr>
        <w:t xml:space="preserve"> phối màu</w:t>
      </w:r>
      <w:r w:rsidR="003259A9" w:rsidRPr="00A25A6D">
        <w:rPr>
          <w:sz w:val="28"/>
        </w:rPr>
        <w:t xml:space="preserve">, rèn luyện tính kiên trì, khả năng sử dụng các nguyên vật liệu khác nhau để tạo ra sản phẩm. </w:t>
      </w:r>
    </w:p>
    <w:p w:rsidR="003259A9" w:rsidRPr="00815797" w:rsidRDefault="00815797" w:rsidP="00815797">
      <w:pPr>
        <w:tabs>
          <w:tab w:val="left" w:pos="284"/>
        </w:tabs>
        <w:spacing w:before="120" w:after="120"/>
        <w:jc w:val="both"/>
        <w:rPr>
          <w:sz w:val="28"/>
        </w:rPr>
      </w:pPr>
      <w:r>
        <w:rPr>
          <w:sz w:val="28"/>
        </w:rPr>
        <w:tab/>
      </w:r>
      <w:r>
        <w:rPr>
          <w:sz w:val="28"/>
        </w:rPr>
        <w:tab/>
        <w:t>- Nội dung</w:t>
      </w:r>
      <w:r w:rsidR="003259A9" w:rsidRPr="00815797">
        <w:rPr>
          <w:sz w:val="28"/>
        </w:rPr>
        <w:t>:</w:t>
      </w:r>
    </w:p>
    <w:p w:rsidR="00C14D0B" w:rsidRPr="00A25A6D" w:rsidRDefault="00A25A6D" w:rsidP="00126FBA">
      <w:pPr>
        <w:tabs>
          <w:tab w:val="left" w:pos="284"/>
        </w:tabs>
        <w:spacing w:before="120" w:after="120"/>
        <w:jc w:val="both"/>
        <w:rPr>
          <w:sz w:val="28"/>
        </w:rPr>
      </w:pPr>
      <w:r>
        <w:rPr>
          <w:sz w:val="28"/>
        </w:rPr>
        <w:tab/>
      </w:r>
      <w:r>
        <w:rPr>
          <w:sz w:val="28"/>
        </w:rPr>
        <w:tab/>
      </w:r>
      <w:r w:rsidR="00815797">
        <w:rPr>
          <w:sz w:val="28"/>
        </w:rPr>
        <w:t xml:space="preserve">. </w:t>
      </w:r>
      <w:r w:rsidR="003259A9" w:rsidRPr="00A25A6D">
        <w:rPr>
          <w:sz w:val="28"/>
        </w:rPr>
        <w:t>Trẻ học các thể hiện tranh từ đơn giản đến phức tạp về chi tiết, sử dụng nhiều nguyên vật liệu để tạo tranh bằng các hình thức : vẽ, xe dán, nặn để tạo ra sản phẩm</w:t>
      </w:r>
      <w:r w:rsidR="00815797">
        <w:rPr>
          <w:sz w:val="28"/>
        </w:rPr>
        <w:t>.</w:t>
      </w:r>
      <w:r w:rsidR="003259A9" w:rsidRPr="00A25A6D">
        <w:rPr>
          <w:sz w:val="28"/>
        </w:rPr>
        <w:t xml:space="preserve"> </w:t>
      </w:r>
      <w:r w:rsidR="00342A04" w:rsidRPr="00A25A6D">
        <w:rPr>
          <w:sz w:val="28"/>
        </w:rPr>
        <w:t xml:space="preserve"> </w:t>
      </w:r>
    </w:p>
    <w:p w:rsidR="003259A9" w:rsidRPr="00815797" w:rsidRDefault="00815797" w:rsidP="00815797">
      <w:pPr>
        <w:tabs>
          <w:tab w:val="left" w:pos="284"/>
        </w:tabs>
        <w:spacing w:before="120" w:after="120"/>
        <w:jc w:val="both"/>
        <w:rPr>
          <w:sz w:val="28"/>
        </w:rPr>
      </w:pPr>
      <w:r>
        <w:rPr>
          <w:sz w:val="28"/>
        </w:rPr>
        <w:tab/>
      </w:r>
      <w:r>
        <w:rPr>
          <w:sz w:val="28"/>
        </w:rPr>
        <w:tab/>
        <w:t>- Giáo viên và phương pháp</w:t>
      </w:r>
      <w:r w:rsidR="003259A9" w:rsidRPr="00815797">
        <w:rPr>
          <w:sz w:val="28"/>
        </w:rPr>
        <w:t xml:space="preserve">: </w:t>
      </w:r>
    </w:p>
    <w:p w:rsidR="003259A9" w:rsidRPr="00A25A6D" w:rsidRDefault="00A25A6D" w:rsidP="00126FBA">
      <w:pPr>
        <w:tabs>
          <w:tab w:val="left" w:pos="284"/>
        </w:tabs>
        <w:spacing w:before="120" w:after="120"/>
        <w:jc w:val="both"/>
        <w:rPr>
          <w:sz w:val="28"/>
        </w:rPr>
      </w:pPr>
      <w:r>
        <w:rPr>
          <w:sz w:val="28"/>
        </w:rPr>
        <w:tab/>
      </w:r>
      <w:r>
        <w:rPr>
          <w:sz w:val="28"/>
        </w:rPr>
        <w:tab/>
      </w:r>
      <w:r w:rsidR="003259A9" w:rsidRPr="00A25A6D">
        <w:rPr>
          <w:sz w:val="28"/>
        </w:rPr>
        <w:t>Giáo viên tham gia giảng dạy 10</w:t>
      </w:r>
      <w:r w:rsidR="00815797">
        <w:rPr>
          <w:sz w:val="28"/>
        </w:rPr>
        <w:t xml:space="preserve">0% tốt nghiệp từ CĐSP Mỹ thuật </w:t>
      </w:r>
      <w:r w:rsidR="003259A9" w:rsidRPr="00A25A6D">
        <w:rPr>
          <w:sz w:val="28"/>
        </w:rPr>
        <w:t xml:space="preserve">và CĐ thiết kế đồ họa. </w:t>
      </w:r>
    </w:p>
    <w:p w:rsidR="00B47CC0" w:rsidRPr="00815797" w:rsidRDefault="00815797" w:rsidP="00815797">
      <w:pPr>
        <w:tabs>
          <w:tab w:val="left" w:pos="284"/>
        </w:tabs>
        <w:spacing w:before="120" w:after="120"/>
        <w:jc w:val="both"/>
        <w:rPr>
          <w:sz w:val="28"/>
        </w:rPr>
      </w:pPr>
      <w:r>
        <w:rPr>
          <w:sz w:val="28"/>
        </w:rPr>
        <w:tab/>
      </w:r>
      <w:r>
        <w:rPr>
          <w:sz w:val="28"/>
        </w:rPr>
        <w:tab/>
        <w:t xml:space="preserve">- </w:t>
      </w:r>
      <w:r w:rsidR="002E53A2">
        <w:rPr>
          <w:sz w:val="28"/>
        </w:rPr>
        <w:t>Đối tượng học</w:t>
      </w:r>
      <w:r w:rsidR="00B47CC0" w:rsidRPr="00815797">
        <w:rPr>
          <w:sz w:val="28"/>
        </w:rPr>
        <w:t xml:space="preserve">: Trẻ khối Mầm, Chồi, Lá </w:t>
      </w:r>
    </w:p>
    <w:p w:rsidR="00B47CC0" w:rsidRPr="00A25A6D" w:rsidRDefault="00815797" w:rsidP="00126FBA">
      <w:pPr>
        <w:tabs>
          <w:tab w:val="left" w:pos="284"/>
        </w:tabs>
        <w:spacing w:before="120" w:after="120"/>
        <w:jc w:val="both"/>
        <w:rPr>
          <w:sz w:val="28"/>
        </w:rPr>
      </w:pPr>
      <w:r>
        <w:rPr>
          <w:sz w:val="28"/>
        </w:rPr>
        <w:lastRenderedPageBreak/>
        <w:tab/>
      </w:r>
      <w:r>
        <w:rPr>
          <w:sz w:val="28"/>
        </w:rPr>
        <w:tab/>
        <w:t>.</w:t>
      </w:r>
      <w:r w:rsidR="00A25A6D">
        <w:rPr>
          <w:sz w:val="28"/>
        </w:rPr>
        <w:t xml:space="preserve"> </w:t>
      </w:r>
      <w:r w:rsidR="002E53A2">
        <w:rPr>
          <w:sz w:val="28"/>
        </w:rPr>
        <w:t>Số lượng trẻ</w:t>
      </w:r>
      <w:r w:rsidR="00B47CC0" w:rsidRPr="00A25A6D">
        <w:rPr>
          <w:sz w:val="28"/>
        </w:rPr>
        <w:t xml:space="preserve">: 15-25 trẻ/1 tiết/2 giáo viên. </w:t>
      </w:r>
    </w:p>
    <w:p w:rsidR="00B47CC0" w:rsidRPr="00A25A6D" w:rsidRDefault="00815797" w:rsidP="00126FBA">
      <w:pPr>
        <w:tabs>
          <w:tab w:val="left" w:pos="284"/>
        </w:tabs>
        <w:spacing w:before="120" w:after="120"/>
        <w:jc w:val="both"/>
        <w:rPr>
          <w:sz w:val="28"/>
        </w:rPr>
      </w:pPr>
      <w:r>
        <w:rPr>
          <w:sz w:val="28"/>
        </w:rPr>
        <w:tab/>
      </w:r>
      <w:r>
        <w:rPr>
          <w:sz w:val="28"/>
        </w:rPr>
        <w:tab/>
        <w:t>.</w:t>
      </w:r>
      <w:r w:rsidR="00A25A6D">
        <w:rPr>
          <w:sz w:val="28"/>
        </w:rPr>
        <w:t xml:space="preserve"> </w:t>
      </w:r>
      <w:r w:rsidR="002E53A2">
        <w:rPr>
          <w:sz w:val="28"/>
        </w:rPr>
        <w:t>Thời gian học</w:t>
      </w:r>
      <w:r w:rsidR="00B47CC0" w:rsidRPr="00A25A6D">
        <w:rPr>
          <w:sz w:val="28"/>
        </w:rPr>
        <w:t xml:space="preserve">: 2 tiết/1 tuần, mỗi tiết 30 phút. </w:t>
      </w:r>
    </w:p>
    <w:p w:rsidR="00B47CC0" w:rsidRDefault="00815797" w:rsidP="00126FBA">
      <w:pPr>
        <w:tabs>
          <w:tab w:val="left" w:pos="284"/>
        </w:tabs>
        <w:spacing w:before="120" w:after="120"/>
        <w:jc w:val="both"/>
        <w:rPr>
          <w:sz w:val="28"/>
        </w:rPr>
      </w:pPr>
      <w:r>
        <w:rPr>
          <w:sz w:val="28"/>
        </w:rPr>
        <w:tab/>
      </w:r>
      <w:r>
        <w:rPr>
          <w:sz w:val="28"/>
        </w:rPr>
        <w:tab/>
        <w:t>.</w:t>
      </w:r>
      <w:r w:rsidR="00A25A6D">
        <w:rPr>
          <w:sz w:val="28"/>
        </w:rPr>
        <w:t xml:space="preserve"> </w:t>
      </w:r>
      <w:r w:rsidR="002E53A2">
        <w:rPr>
          <w:sz w:val="28"/>
        </w:rPr>
        <w:t>Học phí</w:t>
      </w:r>
      <w:r w:rsidR="00B47CC0" w:rsidRPr="00A25A6D">
        <w:rPr>
          <w:sz w:val="28"/>
        </w:rPr>
        <w:t>: 50.000đ/1</w:t>
      </w:r>
      <w:r w:rsidR="004B52DF">
        <w:rPr>
          <w:sz w:val="28"/>
        </w:rPr>
        <w:t xml:space="preserve"> </w:t>
      </w:r>
      <w:r w:rsidR="00B47CC0" w:rsidRPr="00A25A6D">
        <w:rPr>
          <w:sz w:val="28"/>
        </w:rPr>
        <w:t xml:space="preserve">trẻ/1 tháng.  </w:t>
      </w:r>
    </w:p>
    <w:p w:rsidR="00243E15" w:rsidRPr="00815797" w:rsidRDefault="00743BB9" w:rsidP="00815797">
      <w:pPr>
        <w:tabs>
          <w:tab w:val="left" w:pos="284"/>
        </w:tabs>
        <w:spacing w:before="120" w:after="120"/>
        <w:jc w:val="both"/>
        <w:rPr>
          <w:b/>
          <w:sz w:val="28"/>
        </w:rPr>
      </w:pPr>
      <w:r>
        <w:rPr>
          <w:b/>
          <w:sz w:val="28"/>
        </w:rPr>
        <w:t xml:space="preserve">V. TỔ CHỨC THỰC HIỆN </w:t>
      </w:r>
    </w:p>
    <w:p w:rsidR="00243E15" w:rsidRDefault="00243E15" w:rsidP="00126FBA">
      <w:pPr>
        <w:pStyle w:val="ListParagraph"/>
        <w:tabs>
          <w:tab w:val="left" w:pos="284"/>
        </w:tabs>
        <w:spacing w:before="120" w:after="120"/>
        <w:ind w:left="0"/>
        <w:jc w:val="both"/>
        <w:rPr>
          <w:sz w:val="28"/>
        </w:rPr>
      </w:pPr>
      <w:r>
        <w:rPr>
          <w:b/>
          <w:sz w:val="28"/>
        </w:rPr>
        <w:tab/>
      </w:r>
      <w:r>
        <w:rPr>
          <w:b/>
          <w:sz w:val="28"/>
        </w:rPr>
        <w:tab/>
      </w:r>
      <w:r w:rsidRPr="00243E15">
        <w:rPr>
          <w:sz w:val="28"/>
        </w:rPr>
        <w:t>Ban giám hiệu phân công các thành viên theo dõi giáo viên của Trung tâm dạy để kịp thời điều chỉnh những hạn chế trong quá trình giảng dạy.</w:t>
      </w:r>
    </w:p>
    <w:p w:rsidR="00243E15" w:rsidRPr="00243E15" w:rsidRDefault="00243E15" w:rsidP="00126FBA">
      <w:pPr>
        <w:pStyle w:val="ListParagraph"/>
        <w:tabs>
          <w:tab w:val="left" w:pos="284"/>
        </w:tabs>
        <w:spacing w:before="120" w:after="120"/>
        <w:ind w:left="0"/>
        <w:jc w:val="both"/>
        <w:rPr>
          <w:b/>
          <w:sz w:val="28"/>
        </w:rPr>
      </w:pPr>
      <w:r>
        <w:rPr>
          <w:sz w:val="28"/>
        </w:rPr>
        <w:tab/>
      </w:r>
      <w:r>
        <w:rPr>
          <w:sz w:val="28"/>
        </w:rPr>
        <w:tab/>
      </w:r>
      <w:r w:rsidRPr="00243E15">
        <w:rPr>
          <w:sz w:val="28"/>
        </w:rPr>
        <w:t>Tiến hành tổ chức các lớ</w:t>
      </w:r>
      <w:r w:rsidR="006B0A8D">
        <w:rPr>
          <w:sz w:val="28"/>
        </w:rPr>
        <w:t>p học ngoại khóa từ tháng 9/2019</w:t>
      </w:r>
      <w:r w:rsidRPr="00243E15">
        <w:rPr>
          <w:sz w:val="28"/>
        </w:rPr>
        <w:t>, sau khi các Trung tâm đá</w:t>
      </w:r>
      <w:r w:rsidR="00743BB9">
        <w:rPr>
          <w:sz w:val="28"/>
        </w:rPr>
        <w:t>p</w:t>
      </w:r>
      <w:r w:rsidRPr="00243E15">
        <w:rPr>
          <w:sz w:val="28"/>
        </w:rPr>
        <w:t xml:space="preserve"> ứng đầy đủ các yêu cầu về thủ tục pháp lý theo quy định. </w:t>
      </w:r>
    </w:p>
    <w:p w:rsidR="00243E15" w:rsidRPr="00243E15" w:rsidRDefault="00243E15" w:rsidP="00126FBA">
      <w:pPr>
        <w:tabs>
          <w:tab w:val="left" w:pos="284"/>
        </w:tabs>
        <w:spacing w:before="120" w:after="120"/>
        <w:jc w:val="both"/>
        <w:rPr>
          <w:sz w:val="28"/>
        </w:rPr>
      </w:pPr>
      <w:r>
        <w:rPr>
          <w:sz w:val="28"/>
        </w:rPr>
        <w:tab/>
      </w:r>
      <w:r>
        <w:rPr>
          <w:sz w:val="28"/>
        </w:rPr>
        <w:tab/>
      </w:r>
      <w:r w:rsidRPr="00243E15">
        <w:rPr>
          <w:sz w:val="28"/>
        </w:rPr>
        <w:t xml:space="preserve">Số trẻ không đăng ký học ngoại khóa, giáo viên chủ nhiệm sẽ tổ chức cho trẻ chơi tại phòng </w:t>
      </w:r>
      <w:r w:rsidR="00743BB9">
        <w:rPr>
          <w:sz w:val="28"/>
        </w:rPr>
        <w:t>đọc sách</w:t>
      </w:r>
      <w:r w:rsidRPr="00243E15">
        <w:rPr>
          <w:sz w:val="28"/>
        </w:rPr>
        <w:t xml:space="preserve"> v</w:t>
      </w:r>
      <w:r w:rsidR="00743BB9">
        <w:rPr>
          <w:sz w:val="28"/>
        </w:rPr>
        <w:t>à</w:t>
      </w:r>
      <w:r w:rsidRPr="00243E15">
        <w:rPr>
          <w:sz w:val="28"/>
        </w:rPr>
        <w:t xml:space="preserve"> các </w:t>
      </w:r>
      <w:r w:rsidR="00743BB9">
        <w:rPr>
          <w:sz w:val="28"/>
        </w:rPr>
        <w:t>hành lang</w:t>
      </w:r>
      <w:r w:rsidRPr="00243E15">
        <w:rPr>
          <w:sz w:val="28"/>
        </w:rPr>
        <w:t xml:space="preserve"> theo lịch hoạt động của </w:t>
      </w:r>
      <w:r w:rsidR="00743BB9">
        <w:rPr>
          <w:sz w:val="28"/>
        </w:rPr>
        <w:t>lớp</w:t>
      </w:r>
      <w:r w:rsidRPr="00243E15">
        <w:rPr>
          <w:sz w:val="28"/>
        </w:rPr>
        <w:t xml:space="preserve">. </w:t>
      </w:r>
    </w:p>
    <w:p w:rsidR="003259A9" w:rsidRDefault="003259A9" w:rsidP="003259A9">
      <w:pPr>
        <w:pStyle w:val="ListParagraph"/>
        <w:tabs>
          <w:tab w:val="left" w:pos="284"/>
        </w:tabs>
        <w:ind w:left="1440"/>
        <w:rPr>
          <w:sz w:val="28"/>
        </w:rPr>
      </w:pPr>
    </w:p>
    <w:p w:rsidR="00F02034" w:rsidRDefault="00F02034" w:rsidP="00F02034">
      <w:pPr>
        <w:pStyle w:val="body1"/>
        <w:shd w:val="clear" w:color="auto" w:fill="FFFFFF"/>
        <w:spacing w:before="0" w:beforeAutospacing="0" w:after="0" w:afterAutospacing="0" w:line="276" w:lineRule="auto"/>
        <w:ind w:right="-421"/>
        <w:jc w:val="both"/>
        <w:textAlignment w:val="baseline"/>
        <w:rPr>
          <w:rStyle w:val="apple-converted-space"/>
          <w:rFonts w:ascii="Arial" w:hAnsi="Arial" w:cs="Arial"/>
          <w:sz w:val="26"/>
          <w:szCs w:val="26"/>
        </w:rPr>
      </w:pPr>
      <w:r w:rsidRPr="00BC420C">
        <w:rPr>
          <w:rStyle w:val="Emphasis"/>
          <w:b/>
        </w:rPr>
        <w:t>Nơi nhận:</w:t>
      </w:r>
      <w:r w:rsidRPr="00324EA4">
        <w:rPr>
          <w:rStyle w:val="Emphasis"/>
          <w:rFonts w:ascii="Arial" w:hAnsi="Arial" w:cs="Arial"/>
          <w:sz w:val="26"/>
          <w:szCs w:val="26"/>
        </w:rPr>
        <w:t>                                                                       </w:t>
      </w:r>
      <w:r w:rsidRPr="00535CF0">
        <w:rPr>
          <w:rStyle w:val="apple-converted-space"/>
          <w:b/>
          <w:sz w:val="28"/>
          <w:szCs w:val="28"/>
        </w:rPr>
        <w:t>HIỆU TRƯỞNG</w:t>
      </w:r>
    </w:p>
    <w:p w:rsidR="00F02034" w:rsidRPr="00BC420C" w:rsidRDefault="00F02034" w:rsidP="00F02034">
      <w:pPr>
        <w:pStyle w:val="body1"/>
        <w:shd w:val="clear" w:color="auto" w:fill="FFFFFF"/>
        <w:spacing w:before="0" w:beforeAutospacing="0" w:after="0" w:afterAutospacing="0" w:line="276" w:lineRule="auto"/>
        <w:ind w:right="-421"/>
        <w:jc w:val="both"/>
        <w:textAlignment w:val="baseline"/>
        <w:rPr>
          <w:rFonts w:ascii="Arial" w:hAnsi="Arial" w:cs="Arial"/>
          <w:color w:val="000000"/>
          <w:sz w:val="22"/>
          <w:szCs w:val="22"/>
        </w:rPr>
      </w:pPr>
      <w:r>
        <w:rPr>
          <w:sz w:val="22"/>
          <w:szCs w:val="22"/>
        </w:rPr>
        <w:t>- Phòng GD&amp;ĐT</w:t>
      </w:r>
      <w:r w:rsidR="00ED2717">
        <w:rPr>
          <w:sz w:val="22"/>
          <w:szCs w:val="22"/>
        </w:rPr>
        <w:t xml:space="preserve"> (Tổ MN)</w:t>
      </w:r>
      <w:r w:rsidRPr="00BC420C">
        <w:rPr>
          <w:sz w:val="22"/>
          <w:szCs w:val="22"/>
        </w:rPr>
        <w:t xml:space="preserve">;                                              </w:t>
      </w:r>
    </w:p>
    <w:p w:rsidR="00F02034" w:rsidRDefault="00F02034" w:rsidP="00F02034">
      <w:pPr>
        <w:pStyle w:val="body1"/>
        <w:shd w:val="clear" w:color="auto" w:fill="FFFFFF"/>
        <w:spacing w:before="0" w:beforeAutospacing="0" w:after="0" w:afterAutospacing="0" w:line="276" w:lineRule="auto"/>
        <w:ind w:right="-421"/>
        <w:jc w:val="both"/>
        <w:textAlignment w:val="baseline"/>
        <w:rPr>
          <w:sz w:val="22"/>
          <w:szCs w:val="22"/>
        </w:rPr>
      </w:pPr>
      <w:r w:rsidRPr="00BC420C">
        <w:rPr>
          <w:sz w:val="22"/>
          <w:szCs w:val="22"/>
        </w:rPr>
        <w:t>- Lưu</w:t>
      </w:r>
      <w:r>
        <w:rPr>
          <w:sz w:val="22"/>
          <w:szCs w:val="22"/>
        </w:rPr>
        <w:t>: VT</w:t>
      </w:r>
      <w:r>
        <w:rPr>
          <w:sz w:val="22"/>
          <w:szCs w:val="22"/>
          <w:lang w:val="vi-VN"/>
        </w:rPr>
        <w:t>.</w:t>
      </w:r>
      <w:r w:rsidRPr="00BC420C">
        <w:rPr>
          <w:sz w:val="22"/>
          <w:szCs w:val="22"/>
        </w:rPr>
        <w:t> </w:t>
      </w:r>
    </w:p>
    <w:p w:rsidR="00317DD4" w:rsidRPr="00EF5929" w:rsidRDefault="00F02034" w:rsidP="00EF5929">
      <w:pPr>
        <w:tabs>
          <w:tab w:val="left" w:pos="284"/>
        </w:tabs>
        <w:rPr>
          <w:b/>
          <w:sz w:val="28"/>
        </w:rPr>
      </w:pPr>
      <w:r>
        <w:rPr>
          <w:b/>
          <w:sz w:val="28"/>
        </w:rPr>
        <w:t xml:space="preserve">                                                                              </w:t>
      </w:r>
      <w:r w:rsidR="00317DD4" w:rsidRPr="00EF5929">
        <w:rPr>
          <w:b/>
          <w:sz w:val="28"/>
        </w:rPr>
        <w:tab/>
      </w:r>
      <w:r w:rsidR="00317DD4" w:rsidRPr="00EF5929">
        <w:rPr>
          <w:b/>
          <w:sz w:val="28"/>
        </w:rPr>
        <w:tab/>
      </w:r>
      <w:r w:rsidR="00317DD4" w:rsidRPr="00EF5929">
        <w:rPr>
          <w:b/>
          <w:sz w:val="28"/>
        </w:rPr>
        <w:tab/>
      </w:r>
      <w:r w:rsidR="00317DD4" w:rsidRPr="00EF5929">
        <w:rPr>
          <w:b/>
          <w:sz w:val="28"/>
        </w:rPr>
        <w:tab/>
      </w:r>
      <w:r w:rsidR="00EF5929" w:rsidRPr="00EF5929">
        <w:rPr>
          <w:b/>
          <w:sz w:val="28"/>
        </w:rPr>
        <w:t xml:space="preserve"> </w:t>
      </w:r>
    </w:p>
    <w:p w:rsidR="00EF5929" w:rsidRPr="00EF5929" w:rsidRDefault="00EF5929" w:rsidP="00EF5929">
      <w:pPr>
        <w:tabs>
          <w:tab w:val="left" w:pos="284"/>
        </w:tabs>
        <w:rPr>
          <w:b/>
          <w:sz w:val="28"/>
        </w:rPr>
      </w:pPr>
    </w:p>
    <w:p w:rsidR="00EF5929" w:rsidRPr="00EF5929" w:rsidRDefault="00EF5929" w:rsidP="00EF5929">
      <w:pPr>
        <w:tabs>
          <w:tab w:val="left" w:pos="284"/>
        </w:tabs>
        <w:rPr>
          <w:b/>
          <w:sz w:val="28"/>
        </w:rPr>
      </w:pPr>
    </w:p>
    <w:p w:rsidR="00EF5929" w:rsidRPr="00EF5929" w:rsidRDefault="00743BB9" w:rsidP="00EF5929">
      <w:pPr>
        <w:tabs>
          <w:tab w:val="left" w:pos="284"/>
        </w:tabs>
        <w:rPr>
          <w:b/>
          <w:sz w:val="28"/>
        </w:rPr>
      </w:pPr>
      <w:r>
        <w:rPr>
          <w:b/>
          <w:sz w:val="28"/>
        </w:rPr>
        <w:t xml:space="preserve">                                                      </w:t>
      </w:r>
      <w:r w:rsidR="00ED2717">
        <w:rPr>
          <w:b/>
          <w:sz w:val="28"/>
        </w:rPr>
        <w:t xml:space="preserve">                             </w:t>
      </w:r>
      <w:r>
        <w:rPr>
          <w:b/>
          <w:sz w:val="28"/>
        </w:rPr>
        <w:t>Nguyễn Thị Kim Oanh</w:t>
      </w:r>
    </w:p>
    <w:p w:rsidR="00EF5929" w:rsidRPr="00EF5929" w:rsidRDefault="00EF5929" w:rsidP="00EF5929">
      <w:pPr>
        <w:tabs>
          <w:tab w:val="left" w:pos="284"/>
        </w:tabs>
        <w:rPr>
          <w:b/>
          <w:sz w:val="28"/>
        </w:rPr>
      </w:pPr>
    </w:p>
    <w:p w:rsidR="00EF5929" w:rsidRPr="00EF5929" w:rsidRDefault="00EF5929" w:rsidP="00EF5929">
      <w:pPr>
        <w:tabs>
          <w:tab w:val="left" w:pos="284"/>
        </w:tabs>
        <w:rPr>
          <w:b/>
          <w:sz w:val="28"/>
        </w:rPr>
      </w:pPr>
    </w:p>
    <w:sectPr w:rsidR="00EF5929" w:rsidRPr="00EF5929" w:rsidSect="00A25A6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462C"/>
    <w:multiLevelType w:val="hybridMultilevel"/>
    <w:tmpl w:val="16B812AC"/>
    <w:lvl w:ilvl="0" w:tplc="8CE804A8">
      <w:start w:val="3"/>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1637D75"/>
    <w:multiLevelType w:val="hybridMultilevel"/>
    <w:tmpl w:val="A1222702"/>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69F6DB4"/>
    <w:multiLevelType w:val="hybridMultilevel"/>
    <w:tmpl w:val="FADEB0A0"/>
    <w:lvl w:ilvl="0" w:tplc="7674D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22835"/>
    <w:multiLevelType w:val="hybridMultilevel"/>
    <w:tmpl w:val="D0FA89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F516ED4"/>
    <w:multiLevelType w:val="hybridMultilevel"/>
    <w:tmpl w:val="4642C376"/>
    <w:lvl w:ilvl="0" w:tplc="9BF8FA1A">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5327EB0"/>
    <w:multiLevelType w:val="hybridMultilevel"/>
    <w:tmpl w:val="19B802EC"/>
    <w:lvl w:ilvl="0" w:tplc="3CD661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F965C1"/>
    <w:multiLevelType w:val="hybridMultilevel"/>
    <w:tmpl w:val="F55EC670"/>
    <w:lvl w:ilvl="0" w:tplc="EEC2347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2D81281"/>
    <w:multiLevelType w:val="hybridMultilevel"/>
    <w:tmpl w:val="C180BF70"/>
    <w:lvl w:ilvl="0" w:tplc="6258627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0A0828"/>
    <w:multiLevelType w:val="hybridMultilevel"/>
    <w:tmpl w:val="5A0C147C"/>
    <w:lvl w:ilvl="0" w:tplc="4814BAF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94975"/>
    <w:multiLevelType w:val="hybridMultilevel"/>
    <w:tmpl w:val="6F2C8A58"/>
    <w:lvl w:ilvl="0" w:tplc="042A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95F09"/>
    <w:multiLevelType w:val="hybridMultilevel"/>
    <w:tmpl w:val="56568EAA"/>
    <w:lvl w:ilvl="0" w:tplc="561E58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77644D7"/>
    <w:multiLevelType w:val="multilevel"/>
    <w:tmpl w:val="7EBEA74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504973"/>
    <w:multiLevelType w:val="hybridMultilevel"/>
    <w:tmpl w:val="B980030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E280FEF"/>
    <w:multiLevelType w:val="hybridMultilevel"/>
    <w:tmpl w:val="C6008990"/>
    <w:lvl w:ilvl="0" w:tplc="2C9239F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2"/>
  </w:num>
  <w:num w:numId="6">
    <w:abstractNumId w:val="13"/>
  </w:num>
  <w:num w:numId="7">
    <w:abstractNumId w:val="0"/>
  </w:num>
  <w:num w:numId="8">
    <w:abstractNumId w:val="11"/>
  </w:num>
  <w:num w:numId="9">
    <w:abstractNumId w:val="10"/>
  </w:num>
  <w:num w:numId="10">
    <w:abstractNumId w:val="6"/>
  </w:num>
  <w:num w:numId="11">
    <w:abstractNumId w:val="4"/>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1"/>
    <w:rsid w:val="0003424D"/>
    <w:rsid w:val="0004106C"/>
    <w:rsid w:val="00094C8B"/>
    <w:rsid w:val="000F0ACA"/>
    <w:rsid w:val="00126FBA"/>
    <w:rsid w:val="001E4A07"/>
    <w:rsid w:val="00243E15"/>
    <w:rsid w:val="002E53A2"/>
    <w:rsid w:val="00317DD4"/>
    <w:rsid w:val="003259A9"/>
    <w:rsid w:val="00342A04"/>
    <w:rsid w:val="00384E45"/>
    <w:rsid w:val="0042063D"/>
    <w:rsid w:val="004576BB"/>
    <w:rsid w:val="004B52DF"/>
    <w:rsid w:val="00570891"/>
    <w:rsid w:val="006B0A8D"/>
    <w:rsid w:val="00743BB9"/>
    <w:rsid w:val="00815797"/>
    <w:rsid w:val="00892F49"/>
    <w:rsid w:val="009037CF"/>
    <w:rsid w:val="00A25A6D"/>
    <w:rsid w:val="00B47CC0"/>
    <w:rsid w:val="00B64C52"/>
    <w:rsid w:val="00B81D90"/>
    <w:rsid w:val="00BB3F19"/>
    <w:rsid w:val="00C14D0B"/>
    <w:rsid w:val="00C416C4"/>
    <w:rsid w:val="00C45D64"/>
    <w:rsid w:val="00C53A73"/>
    <w:rsid w:val="00C84196"/>
    <w:rsid w:val="00CC5FF1"/>
    <w:rsid w:val="00E00861"/>
    <w:rsid w:val="00E1477B"/>
    <w:rsid w:val="00E23359"/>
    <w:rsid w:val="00E63946"/>
    <w:rsid w:val="00ED2717"/>
    <w:rsid w:val="00EF5929"/>
    <w:rsid w:val="00F02034"/>
    <w:rsid w:val="00FE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70CC8-A7BB-4789-89D9-A3C2AE95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FF1"/>
    <w:pPr>
      <w:ind w:left="720"/>
      <w:contextualSpacing/>
    </w:pPr>
  </w:style>
  <w:style w:type="character" w:customStyle="1" w:styleId="apple-converted-space">
    <w:name w:val="apple-converted-space"/>
    <w:basedOn w:val="DefaultParagraphFont"/>
    <w:rsid w:val="00F02034"/>
  </w:style>
  <w:style w:type="character" w:styleId="Emphasis">
    <w:name w:val="Emphasis"/>
    <w:qFormat/>
    <w:rsid w:val="00F02034"/>
    <w:rPr>
      <w:i/>
      <w:iCs/>
    </w:rPr>
  </w:style>
  <w:style w:type="paragraph" w:customStyle="1" w:styleId="body1">
    <w:name w:val="body1"/>
    <w:basedOn w:val="Normal"/>
    <w:rsid w:val="00F02034"/>
    <w:pPr>
      <w:spacing w:before="100" w:beforeAutospacing="1" w:after="100" w:afterAutospacing="1"/>
    </w:pPr>
  </w:style>
  <w:style w:type="paragraph" w:styleId="BalloonText">
    <w:name w:val="Balloon Text"/>
    <w:basedOn w:val="Normal"/>
    <w:link w:val="BalloonTextChar"/>
    <w:uiPriority w:val="99"/>
    <w:semiHidden/>
    <w:unhideWhenUsed/>
    <w:rsid w:val="00E6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9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 Mon</dc:creator>
  <cp:lastModifiedBy>Sky123.Org</cp:lastModifiedBy>
  <cp:revision>10</cp:revision>
  <cp:lastPrinted>2019-10-09T08:25:00Z</cp:lastPrinted>
  <dcterms:created xsi:type="dcterms:W3CDTF">2018-11-01T04:28:00Z</dcterms:created>
  <dcterms:modified xsi:type="dcterms:W3CDTF">2019-10-09T08:25:00Z</dcterms:modified>
</cp:coreProperties>
</file>